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DE5" w:rsidRPr="00D11409" w:rsidRDefault="00312DE5" w:rsidP="001321E1">
      <w:pPr>
        <w:ind w:left="708" w:hanging="708"/>
        <w:jc w:val="center"/>
        <w:rPr>
          <w:rFonts w:ascii="Arial" w:hAnsi="Arial" w:cs="Arial"/>
          <w:b/>
          <w:sz w:val="22"/>
          <w:szCs w:val="22"/>
        </w:rPr>
      </w:pPr>
      <w:r w:rsidRPr="00D11409">
        <w:rPr>
          <w:rFonts w:ascii="Arial" w:hAnsi="Arial" w:cs="Arial"/>
          <w:b/>
          <w:sz w:val="22"/>
          <w:szCs w:val="22"/>
        </w:rPr>
        <w:t>B A S E S</w:t>
      </w:r>
    </w:p>
    <w:p w:rsidR="00AC2105" w:rsidRPr="00D11409" w:rsidRDefault="00AC2105" w:rsidP="001321E1">
      <w:pPr>
        <w:jc w:val="center"/>
        <w:rPr>
          <w:rFonts w:ascii="Arial" w:hAnsi="Arial" w:cs="Arial"/>
          <w:sz w:val="22"/>
          <w:szCs w:val="22"/>
        </w:rPr>
      </w:pPr>
    </w:p>
    <w:p w:rsidR="008B1FB1" w:rsidRDefault="00312DE5" w:rsidP="001321E1">
      <w:pPr>
        <w:jc w:val="both"/>
        <w:rPr>
          <w:rFonts w:ascii="Arial" w:hAnsi="Arial" w:cs="Arial"/>
          <w:sz w:val="22"/>
          <w:szCs w:val="22"/>
        </w:rPr>
      </w:pPr>
      <w:r w:rsidRPr="00D11409">
        <w:rPr>
          <w:rFonts w:ascii="Arial" w:hAnsi="Arial" w:cs="Arial"/>
          <w:sz w:val="22"/>
          <w:szCs w:val="22"/>
        </w:rPr>
        <w:t>A LAS QUE SE SUJETAR</w:t>
      </w:r>
      <w:r w:rsidR="009903F1" w:rsidRPr="00D11409">
        <w:rPr>
          <w:rFonts w:ascii="Arial" w:hAnsi="Arial" w:cs="Arial"/>
          <w:sz w:val="22"/>
          <w:szCs w:val="22"/>
        </w:rPr>
        <w:t>Á</w:t>
      </w:r>
      <w:r w:rsidRPr="00D11409">
        <w:rPr>
          <w:rFonts w:ascii="Arial" w:hAnsi="Arial" w:cs="Arial"/>
          <w:sz w:val="22"/>
          <w:szCs w:val="22"/>
        </w:rPr>
        <w:t xml:space="preserve"> LA </w:t>
      </w:r>
      <w:r w:rsidRPr="00D11409">
        <w:rPr>
          <w:rFonts w:ascii="Arial" w:hAnsi="Arial" w:cs="Arial"/>
          <w:b/>
          <w:sz w:val="22"/>
          <w:szCs w:val="22"/>
        </w:rPr>
        <w:t>LICITACI</w:t>
      </w:r>
      <w:r w:rsidR="009468F1" w:rsidRPr="00D11409">
        <w:rPr>
          <w:rFonts w:ascii="Arial" w:hAnsi="Arial" w:cs="Arial"/>
          <w:b/>
          <w:sz w:val="22"/>
          <w:szCs w:val="22"/>
        </w:rPr>
        <w:t>Ó</w:t>
      </w:r>
      <w:r w:rsidRPr="00D11409">
        <w:rPr>
          <w:rFonts w:ascii="Arial" w:hAnsi="Arial" w:cs="Arial"/>
          <w:b/>
          <w:sz w:val="22"/>
          <w:szCs w:val="22"/>
        </w:rPr>
        <w:t>N P</w:t>
      </w:r>
      <w:r w:rsidR="009468F1" w:rsidRPr="00D11409">
        <w:rPr>
          <w:rFonts w:ascii="Arial" w:hAnsi="Arial" w:cs="Arial"/>
          <w:b/>
          <w:sz w:val="22"/>
          <w:szCs w:val="22"/>
        </w:rPr>
        <w:t>Ú</w:t>
      </w:r>
      <w:r w:rsidRPr="00D11409">
        <w:rPr>
          <w:rFonts w:ascii="Arial" w:hAnsi="Arial" w:cs="Arial"/>
          <w:b/>
          <w:sz w:val="22"/>
          <w:szCs w:val="22"/>
        </w:rPr>
        <w:t>BLICA</w:t>
      </w:r>
      <w:r w:rsidR="004F6A40" w:rsidRPr="00D11409">
        <w:rPr>
          <w:rFonts w:ascii="Arial" w:hAnsi="Arial" w:cs="Arial"/>
          <w:b/>
          <w:sz w:val="22"/>
          <w:szCs w:val="22"/>
        </w:rPr>
        <w:t xml:space="preserve"> </w:t>
      </w:r>
      <w:r w:rsidR="00C53D0D" w:rsidRPr="00D11409">
        <w:rPr>
          <w:rFonts w:ascii="Arial" w:hAnsi="Arial" w:cs="Arial"/>
          <w:b/>
          <w:sz w:val="22"/>
          <w:szCs w:val="22"/>
        </w:rPr>
        <w:t xml:space="preserve">PRESENCIAL </w:t>
      </w:r>
      <w:r w:rsidR="001A5FA5" w:rsidRPr="00D11409">
        <w:rPr>
          <w:rFonts w:ascii="Arial" w:hAnsi="Arial" w:cs="Arial"/>
          <w:b/>
          <w:sz w:val="22"/>
          <w:szCs w:val="22"/>
        </w:rPr>
        <w:t>Nº</w:t>
      </w:r>
      <w:r w:rsidR="003A5975" w:rsidRPr="00D11409">
        <w:rPr>
          <w:rFonts w:ascii="Arial" w:hAnsi="Arial" w:cs="Arial"/>
          <w:b/>
          <w:sz w:val="22"/>
          <w:szCs w:val="22"/>
        </w:rPr>
        <w:t xml:space="preserve"> PCE-LP</w:t>
      </w:r>
      <w:r w:rsidR="00C53D0D" w:rsidRPr="00D11409">
        <w:rPr>
          <w:rFonts w:ascii="Arial" w:hAnsi="Arial" w:cs="Arial"/>
          <w:b/>
          <w:sz w:val="22"/>
          <w:szCs w:val="22"/>
        </w:rPr>
        <w:t>P</w:t>
      </w:r>
      <w:r w:rsidR="003A5975" w:rsidRPr="00D11409">
        <w:rPr>
          <w:rFonts w:ascii="Arial" w:hAnsi="Arial" w:cs="Arial"/>
          <w:b/>
          <w:sz w:val="22"/>
          <w:szCs w:val="22"/>
        </w:rPr>
        <w:t>-</w:t>
      </w:r>
      <w:r w:rsidR="008B1FB1" w:rsidRPr="00D11409">
        <w:rPr>
          <w:rFonts w:ascii="Arial" w:hAnsi="Arial" w:cs="Arial"/>
          <w:b/>
          <w:sz w:val="22"/>
          <w:szCs w:val="22"/>
        </w:rPr>
        <w:t>01</w:t>
      </w:r>
      <w:r w:rsidR="00811A5D">
        <w:rPr>
          <w:rFonts w:ascii="Arial" w:hAnsi="Arial" w:cs="Arial"/>
          <w:b/>
          <w:sz w:val="22"/>
          <w:szCs w:val="22"/>
        </w:rPr>
        <w:t>2</w:t>
      </w:r>
      <w:r w:rsidR="003139E6" w:rsidRPr="00D11409">
        <w:rPr>
          <w:rFonts w:ascii="Arial" w:hAnsi="Arial" w:cs="Arial"/>
          <w:b/>
          <w:sz w:val="22"/>
          <w:szCs w:val="22"/>
        </w:rPr>
        <w:t>-20</w:t>
      </w:r>
      <w:r w:rsidR="008B1FB1" w:rsidRPr="00D11409">
        <w:rPr>
          <w:rFonts w:ascii="Arial" w:hAnsi="Arial" w:cs="Arial"/>
          <w:b/>
          <w:sz w:val="22"/>
          <w:szCs w:val="22"/>
        </w:rPr>
        <w:t>2</w:t>
      </w:r>
      <w:r w:rsidR="00A6328F">
        <w:rPr>
          <w:rFonts w:ascii="Arial" w:hAnsi="Arial" w:cs="Arial"/>
          <w:b/>
          <w:sz w:val="22"/>
          <w:szCs w:val="22"/>
        </w:rPr>
        <w:t>4</w:t>
      </w:r>
      <w:r w:rsidR="00E261AE" w:rsidRPr="00D11409">
        <w:rPr>
          <w:rFonts w:ascii="Arial" w:hAnsi="Arial" w:cs="Arial"/>
          <w:sz w:val="22"/>
          <w:szCs w:val="22"/>
        </w:rPr>
        <w:t>,</w:t>
      </w:r>
      <w:r w:rsidR="00BF0E78" w:rsidRPr="00D11409">
        <w:rPr>
          <w:rFonts w:ascii="Arial" w:hAnsi="Arial" w:cs="Arial"/>
          <w:sz w:val="22"/>
          <w:szCs w:val="22"/>
        </w:rPr>
        <w:t xml:space="preserve"> </w:t>
      </w:r>
      <w:r w:rsidRPr="00D11409">
        <w:rPr>
          <w:rFonts w:ascii="Arial" w:hAnsi="Arial" w:cs="Arial"/>
          <w:sz w:val="22"/>
          <w:szCs w:val="22"/>
        </w:rPr>
        <w:t xml:space="preserve">CONVOCADA POR </w:t>
      </w:r>
      <w:r w:rsidR="00877395" w:rsidRPr="00D11409">
        <w:rPr>
          <w:rFonts w:ascii="Arial" w:hAnsi="Arial" w:cs="Arial"/>
          <w:sz w:val="22"/>
          <w:szCs w:val="22"/>
        </w:rPr>
        <w:t>PENSIONES CIVILES DEL ESTADO DE CHIHUAHUA</w:t>
      </w:r>
      <w:r w:rsidR="00C53D0D" w:rsidRPr="00D11409">
        <w:rPr>
          <w:rFonts w:ascii="Arial" w:hAnsi="Arial" w:cs="Arial"/>
          <w:sz w:val="22"/>
          <w:szCs w:val="22"/>
        </w:rPr>
        <w:t xml:space="preserve"> POR CONDUCTO DE</w:t>
      </w:r>
      <w:r w:rsidR="00E55AAF" w:rsidRPr="00D11409">
        <w:rPr>
          <w:rFonts w:ascii="Arial" w:hAnsi="Arial" w:cs="Arial"/>
          <w:sz w:val="22"/>
          <w:szCs w:val="22"/>
        </w:rPr>
        <w:t xml:space="preserve"> SU</w:t>
      </w:r>
      <w:r w:rsidR="00C53D0D" w:rsidRPr="00D11409">
        <w:rPr>
          <w:rFonts w:ascii="Arial" w:hAnsi="Arial" w:cs="Arial"/>
          <w:sz w:val="22"/>
          <w:szCs w:val="22"/>
        </w:rPr>
        <w:t xml:space="preserve"> COMITÉ DE ADQUISICIONES, ARRENDAMIENTOS Y SERVICIOS</w:t>
      </w:r>
      <w:r w:rsidR="00E261AE" w:rsidRPr="00D11409">
        <w:rPr>
          <w:rFonts w:ascii="Arial" w:hAnsi="Arial" w:cs="Arial"/>
          <w:sz w:val="22"/>
          <w:szCs w:val="22"/>
        </w:rPr>
        <w:t>,</w:t>
      </w:r>
      <w:r w:rsidRPr="00D11409">
        <w:rPr>
          <w:rFonts w:ascii="Arial" w:hAnsi="Arial" w:cs="Arial"/>
          <w:sz w:val="22"/>
          <w:szCs w:val="22"/>
        </w:rPr>
        <w:t xml:space="preserve"> PARA </w:t>
      </w:r>
      <w:r w:rsidR="00BF151D">
        <w:rPr>
          <w:rFonts w:ascii="Arial" w:hAnsi="Arial" w:cs="Arial"/>
          <w:sz w:val="22"/>
          <w:szCs w:val="22"/>
        </w:rPr>
        <w:t xml:space="preserve">LA ADQUISICIÓN DE </w:t>
      </w:r>
      <w:r w:rsidR="0047746B" w:rsidRPr="00D11409">
        <w:rPr>
          <w:rFonts w:ascii="Arial" w:hAnsi="Arial" w:cs="Arial"/>
          <w:sz w:val="22"/>
          <w:szCs w:val="22"/>
        </w:rPr>
        <w:t xml:space="preserve">INSUMOS DE </w:t>
      </w:r>
      <w:r w:rsidR="00A6328F">
        <w:rPr>
          <w:rFonts w:ascii="Arial" w:hAnsi="Arial" w:cs="Arial"/>
          <w:sz w:val="22"/>
          <w:szCs w:val="22"/>
        </w:rPr>
        <w:t>OSTEOSÍNTESIS Y ENDOPRÓTESIS</w:t>
      </w:r>
      <w:r w:rsidR="00E261AE" w:rsidRPr="00D11409">
        <w:rPr>
          <w:rFonts w:ascii="Arial" w:hAnsi="Arial" w:cs="Arial"/>
          <w:sz w:val="22"/>
          <w:szCs w:val="22"/>
          <w:lang w:val="es-MX"/>
        </w:rPr>
        <w:t xml:space="preserve">, </w:t>
      </w:r>
      <w:r w:rsidR="00784322" w:rsidRPr="00D11409">
        <w:rPr>
          <w:rFonts w:ascii="Arial" w:hAnsi="Arial" w:cs="Arial"/>
          <w:sz w:val="22"/>
          <w:szCs w:val="22"/>
        </w:rPr>
        <w:t>DE CONFORMIDAD CON LO DISPUESTO POR LOS ARTÍCULOS 40, 51 FRACCIÓN I,</w:t>
      </w:r>
      <w:r w:rsidR="002F7099">
        <w:rPr>
          <w:rFonts w:ascii="Arial" w:hAnsi="Arial" w:cs="Arial"/>
          <w:sz w:val="22"/>
          <w:szCs w:val="22"/>
        </w:rPr>
        <w:t xml:space="preserve"> 53, 54 Y</w:t>
      </w:r>
      <w:r w:rsidR="007365DF">
        <w:rPr>
          <w:rFonts w:ascii="Arial" w:hAnsi="Arial" w:cs="Arial"/>
          <w:sz w:val="22"/>
          <w:szCs w:val="22"/>
        </w:rPr>
        <w:t xml:space="preserve"> DEMÁ</w:t>
      </w:r>
      <w:r w:rsidR="00FD71CF" w:rsidRPr="00D11409">
        <w:rPr>
          <w:rFonts w:ascii="Arial" w:hAnsi="Arial" w:cs="Arial"/>
          <w:sz w:val="22"/>
          <w:szCs w:val="22"/>
        </w:rPr>
        <w:t xml:space="preserve">S APLICABLES </w:t>
      </w:r>
      <w:r w:rsidR="00784322" w:rsidRPr="00D11409">
        <w:rPr>
          <w:rFonts w:ascii="Arial" w:hAnsi="Arial" w:cs="Arial"/>
          <w:sz w:val="22"/>
          <w:szCs w:val="22"/>
        </w:rPr>
        <w:t>DE LA LEY DE ADQUISICIONES, ARRENDAMIENTOS Y CONTRATACIÓN DE S</w:t>
      </w:r>
      <w:r w:rsidR="008B1FB1" w:rsidRPr="00D11409">
        <w:rPr>
          <w:rFonts w:ascii="Arial" w:hAnsi="Arial" w:cs="Arial"/>
          <w:sz w:val="22"/>
          <w:szCs w:val="22"/>
        </w:rPr>
        <w:t>ERVICIOS DEL ESTADO DE CHIHUAHUA</w:t>
      </w:r>
      <w:r w:rsidR="007365DF">
        <w:rPr>
          <w:rFonts w:ascii="Arial" w:hAnsi="Arial" w:cs="Arial"/>
          <w:sz w:val="22"/>
          <w:szCs w:val="22"/>
        </w:rPr>
        <w:t>, ASI COMO CON LOS ARTÍ</w:t>
      </w:r>
      <w:r w:rsidR="002F7099">
        <w:rPr>
          <w:rFonts w:ascii="Arial" w:hAnsi="Arial" w:cs="Arial"/>
          <w:sz w:val="22"/>
          <w:szCs w:val="22"/>
        </w:rPr>
        <w:t>CULOS,</w:t>
      </w:r>
      <w:r w:rsidR="003041E8">
        <w:rPr>
          <w:rFonts w:ascii="Arial" w:hAnsi="Arial" w:cs="Arial"/>
          <w:sz w:val="22"/>
          <w:szCs w:val="22"/>
        </w:rPr>
        <w:t xml:space="preserve"> 49</w:t>
      </w:r>
      <w:r w:rsidR="002F7099">
        <w:rPr>
          <w:rFonts w:ascii="Arial" w:hAnsi="Arial" w:cs="Arial"/>
          <w:sz w:val="22"/>
          <w:szCs w:val="22"/>
        </w:rPr>
        <w:t>, 50 Y 51 DEL REGLAMENTO DE LA LEY DE LA MATERIA.</w:t>
      </w:r>
    </w:p>
    <w:p w:rsidR="000335DA" w:rsidRPr="00D11409" w:rsidRDefault="000335DA" w:rsidP="001321E1">
      <w:pPr>
        <w:jc w:val="both"/>
        <w:rPr>
          <w:rFonts w:ascii="Arial" w:hAnsi="Arial" w:cs="Arial"/>
          <w:sz w:val="22"/>
          <w:szCs w:val="22"/>
        </w:rPr>
      </w:pPr>
    </w:p>
    <w:p w:rsidR="00312DE5" w:rsidRPr="00D11409" w:rsidRDefault="00341117" w:rsidP="001321E1">
      <w:pPr>
        <w:jc w:val="both"/>
        <w:rPr>
          <w:rFonts w:ascii="Arial" w:hAnsi="Arial" w:cs="Arial"/>
          <w:sz w:val="22"/>
          <w:szCs w:val="22"/>
        </w:rPr>
      </w:pPr>
      <w:r w:rsidRPr="00D11409">
        <w:rPr>
          <w:rFonts w:ascii="Arial" w:hAnsi="Arial" w:cs="Arial"/>
          <w:sz w:val="22"/>
          <w:szCs w:val="22"/>
        </w:rPr>
        <w:t xml:space="preserve"> </w:t>
      </w:r>
    </w:p>
    <w:p w:rsidR="000335DA" w:rsidRPr="00D11409" w:rsidRDefault="000335DA" w:rsidP="000335DA">
      <w:pPr>
        <w:jc w:val="both"/>
        <w:rPr>
          <w:rFonts w:ascii="Arial" w:hAnsi="Arial" w:cs="Arial"/>
          <w:b/>
          <w:sz w:val="22"/>
          <w:szCs w:val="22"/>
          <w:lang w:val="es-ES_tradnl"/>
        </w:rPr>
      </w:pPr>
      <w:r w:rsidRPr="00D11409">
        <w:rPr>
          <w:rFonts w:ascii="Arial" w:hAnsi="Arial" w:cs="Arial"/>
          <w:b/>
          <w:sz w:val="22"/>
          <w:szCs w:val="22"/>
          <w:lang w:val="es-ES_tradnl"/>
        </w:rPr>
        <w:t xml:space="preserve">I.- </w:t>
      </w:r>
      <w:r>
        <w:rPr>
          <w:rFonts w:ascii="Arial" w:hAnsi="Arial" w:cs="Arial"/>
          <w:b/>
          <w:sz w:val="22"/>
          <w:szCs w:val="22"/>
          <w:lang w:val="es-ES_tradnl"/>
        </w:rPr>
        <w:t>DATOS</w:t>
      </w:r>
      <w:r w:rsidRPr="00D11409">
        <w:rPr>
          <w:rFonts w:ascii="Arial" w:hAnsi="Arial" w:cs="Arial"/>
          <w:b/>
          <w:sz w:val="22"/>
          <w:szCs w:val="22"/>
          <w:lang w:val="es-ES_tradnl"/>
        </w:rPr>
        <w:t xml:space="preserve"> GENERAL</w:t>
      </w:r>
      <w:r>
        <w:rPr>
          <w:rFonts w:ascii="Arial" w:hAnsi="Arial" w:cs="Arial"/>
          <w:b/>
          <w:sz w:val="22"/>
          <w:szCs w:val="22"/>
          <w:lang w:val="es-ES_tradnl"/>
        </w:rPr>
        <w:t>ES</w:t>
      </w:r>
    </w:p>
    <w:p w:rsidR="00312DE5" w:rsidRDefault="00312DE5" w:rsidP="001321E1">
      <w:pPr>
        <w:jc w:val="both"/>
        <w:rPr>
          <w:rFonts w:ascii="Arial" w:hAnsi="Arial" w:cs="Arial"/>
          <w:b/>
          <w:sz w:val="22"/>
          <w:szCs w:val="22"/>
        </w:rPr>
      </w:pPr>
    </w:p>
    <w:p w:rsidR="000335DA" w:rsidRPr="00D11409" w:rsidRDefault="000335DA" w:rsidP="000335DA">
      <w:pPr>
        <w:jc w:val="both"/>
        <w:rPr>
          <w:rFonts w:ascii="Arial" w:hAnsi="Arial" w:cs="Arial"/>
          <w:b/>
          <w:sz w:val="22"/>
          <w:szCs w:val="22"/>
          <w:lang w:val="es-ES_tradnl"/>
        </w:rPr>
      </w:pPr>
      <w:r w:rsidRPr="00D11409">
        <w:rPr>
          <w:rFonts w:ascii="Arial" w:hAnsi="Arial" w:cs="Arial"/>
          <w:b/>
          <w:sz w:val="22"/>
          <w:szCs w:val="22"/>
          <w:lang w:val="es-ES_tradnl"/>
        </w:rPr>
        <w:t xml:space="preserve">A) CONVOCANTE </w:t>
      </w:r>
    </w:p>
    <w:p w:rsidR="000335DA" w:rsidRPr="00D11409" w:rsidRDefault="000335DA" w:rsidP="000335DA">
      <w:pPr>
        <w:jc w:val="both"/>
        <w:rPr>
          <w:rFonts w:ascii="Arial" w:hAnsi="Arial" w:cs="Arial"/>
          <w:b/>
          <w:sz w:val="22"/>
          <w:szCs w:val="22"/>
          <w:lang w:val="es-ES_tradnl"/>
        </w:rPr>
      </w:pPr>
    </w:p>
    <w:p w:rsidR="000335DA" w:rsidRPr="00645512" w:rsidRDefault="000335DA" w:rsidP="000335DA">
      <w:pPr>
        <w:jc w:val="both"/>
        <w:rPr>
          <w:rFonts w:ascii="Arial" w:hAnsi="Arial" w:cs="Arial"/>
          <w:sz w:val="22"/>
          <w:szCs w:val="22"/>
          <w:lang w:val="es-ES_tradnl"/>
        </w:rPr>
      </w:pPr>
      <w:r w:rsidRPr="002F7099">
        <w:rPr>
          <w:rFonts w:ascii="Arial" w:hAnsi="Arial" w:cs="Arial"/>
          <w:b/>
          <w:sz w:val="22"/>
          <w:szCs w:val="22"/>
          <w:lang w:val="es-ES_tradnl"/>
        </w:rPr>
        <w:t>Pensiones Civiles del Estado de Chihuahua</w:t>
      </w:r>
      <w:r w:rsidR="002F7099">
        <w:rPr>
          <w:rFonts w:ascii="Arial" w:hAnsi="Arial" w:cs="Arial"/>
          <w:b/>
          <w:sz w:val="22"/>
          <w:szCs w:val="22"/>
          <w:lang w:val="es-ES_tradnl"/>
        </w:rPr>
        <w:t>,</w:t>
      </w:r>
      <w:r w:rsidRPr="00D11409">
        <w:rPr>
          <w:rFonts w:ascii="Arial" w:hAnsi="Arial" w:cs="Arial"/>
          <w:sz w:val="22"/>
          <w:szCs w:val="22"/>
          <w:lang w:val="es-ES_tradnl"/>
        </w:rPr>
        <w:t xml:space="preserve"> </w:t>
      </w:r>
      <w:r w:rsidR="002F7099" w:rsidRPr="00D11409">
        <w:rPr>
          <w:rFonts w:ascii="Arial" w:hAnsi="Arial" w:cs="Arial"/>
          <w:sz w:val="22"/>
          <w:szCs w:val="22"/>
          <w:lang w:val="es-ES_tradnl"/>
        </w:rPr>
        <w:t xml:space="preserve">con domicilio en la Avenida Teófilo Borunda Ortiz, </w:t>
      </w:r>
      <w:r w:rsidR="002F7099" w:rsidRPr="00D11409">
        <w:rPr>
          <w:rFonts w:ascii="Arial" w:hAnsi="Arial" w:cs="Arial"/>
          <w:sz w:val="22"/>
          <w:szCs w:val="22"/>
        </w:rPr>
        <w:t>Número</w:t>
      </w:r>
      <w:r w:rsidR="002F7099" w:rsidRPr="00D11409">
        <w:rPr>
          <w:rFonts w:ascii="Arial" w:hAnsi="Arial" w:cs="Arial"/>
          <w:sz w:val="22"/>
          <w:szCs w:val="22"/>
          <w:lang w:val="es-ES_tradnl"/>
        </w:rPr>
        <w:t xml:space="preserve"> 2900, Colonia Centro, C.P. 31000, en la ciudad de Chihuahua, Chihuahua, </w:t>
      </w:r>
      <w:r w:rsidR="007365DF">
        <w:rPr>
          <w:rFonts w:ascii="Arial" w:hAnsi="Arial" w:cs="Arial"/>
          <w:sz w:val="22"/>
          <w:szCs w:val="22"/>
          <w:lang w:val="es-ES_tradnl"/>
        </w:rPr>
        <w:t>en cumplimiento de l</w:t>
      </w:r>
      <w:r w:rsidR="002F7099">
        <w:rPr>
          <w:rFonts w:ascii="Arial" w:hAnsi="Arial" w:cs="Arial"/>
          <w:sz w:val="22"/>
          <w:szCs w:val="22"/>
          <w:lang w:val="es-ES_tradnl"/>
        </w:rPr>
        <w:t>o dispuesto por el artículo 134 de la Constitución Política de los Estados Unidos Mexicanos, de conformidad con los artículos 40, 51 fracción I, 53, 54, y demás aplicables de la Ley de Adquisiciones, Arrendamientos y Contratación de Servicios del Esta</w:t>
      </w:r>
      <w:r w:rsidR="007365DF">
        <w:rPr>
          <w:rFonts w:ascii="Arial" w:hAnsi="Arial" w:cs="Arial"/>
          <w:sz w:val="22"/>
          <w:szCs w:val="22"/>
          <w:lang w:val="es-ES_tradnl"/>
        </w:rPr>
        <w:t>do de Chihuahua y su Reglamento</w:t>
      </w:r>
      <w:r w:rsidR="002F7099">
        <w:rPr>
          <w:rFonts w:ascii="Arial" w:hAnsi="Arial" w:cs="Arial"/>
          <w:sz w:val="22"/>
          <w:szCs w:val="22"/>
          <w:lang w:val="es-ES_tradnl"/>
        </w:rPr>
        <w:t>,</w:t>
      </w:r>
      <w:r w:rsidR="007365DF">
        <w:rPr>
          <w:rFonts w:ascii="Arial" w:hAnsi="Arial" w:cs="Arial"/>
          <w:sz w:val="22"/>
          <w:szCs w:val="22"/>
          <w:lang w:val="es-ES_tradnl"/>
        </w:rPr>
        <w:t xml:space="preserve"> </w:t>
      </w:r>
      <w:r w:rsidRPr="00D11409">
        <w:rPr>
          <w:rFonts w:ascii="Arial" w:hAnsi="Arial" w:cs="Arial"/>
          <w:sz w:val="22"/>
          <w:szCs w:val="22"/>
          <w:lang w:val="es-ES_tradnl"/>
        </w:rPr>
        <w:t xml:space="preserve">por conducto de su </w:t>
      </w:r>
      <w:r w:rsidR="0043766F" w:rsidRPr="0043766F">
        <w:rPr>
          <w:rFonts w:ascii="Arial" w:hAnsi="Arial" w:cs="Arial"/>
          <w:b/>
          <w:sz w:val="22"/>
          <w:szCs w:val="22"/>
          <w:lang w:val="es-ES_tradnl"/>
        </w:rPr>
        <w:t>COMITÉ DE ADQUISICIONES, ARRENDAMIENTOS Y SERVICIOS</w:t>
      </w:r>
      <w:r w:rsidRPr="00D11409">
        <w:rPr>
          <w:rFonts w:ascii="Arial" w:hAnsi="Arial" w:cs="Arial"/>
          <w:sz w:val="22"/>
          <w:szCs w:val="22"/>
          <w:lang w:val="es-ES_tradnl"/>
        </w:rPr>
        <w:t xml:space="preserve">, </w:t>
      </w:r>
      <w:r w:rsidR="002F7099">
        <w:rPr>
          <w:rFonts w:ascii="Arial" w:hAnsi="Arial" w:cs="Arial"/>
          <w:sz w:val="22"/>
          <w:szCs w:val="22"/>
          <w:lang w:val="es-ES_tradnl"/>
        </w:rPr>
        <w:t xml:space="preserve">fungiendo como áreas requirente dirección </w:t>
      </w:r>
      <w:r w:rsidR="0043766F">
        <w:rPr>
          <w:rFonts w:ascii="Arial" w:hAnsi="Arial" w:cs="Arial"/>
          <w:sz w:val="22"/>
          <w:szCs w:val="22"/>
          <w:lang w:val="es-ES_tradnl"/>
        </w:rPr>
        <w:t>médica</w:t>
      </w:r>
      <w:r w:rsidR="002F7099">
        <w:rPr>
          <w:rFonts w:ascii="Arial" w:hAnsi="Arial" w:cs="Arial"/>
          <w:sz w:val="22"/>
          <w:szCs w:val="22"/>
          <w:lang w:val="es-ES_tradnl"/>
        </w:rPr>
        <w:t xml:space="preserve"> y </w:t>
      </w:r>
      <w:r w:rsidR="0043766F">
        <w:rPr>
          <w:rFonts w:ascii="Arial" w:hAnsi="Arial" w:cs="Arial"/>
          <w:sz w:val="22"/>
          <w:szCs w:val="22"/>
          <w:lang w:val="es-ES_tradnl"/>
        </w:rPr>
        <w:t>el</w:t>
      </w:r>
      <w:r w:rsidRPr="000335DA">
        <w:rPr>
          <w:rFonts w:ascii="Arial" w:hAnsi="Arial" w:cs="Arial"/>
          <w:sz w:val="22"/>
          <w:szCs w:val="22"/>
          <w:lang w:val="es-ES_tradnl"/>
        </w:rPr>
        <w:t xml:space="preserve"> Departamento de Recursos Materiales a través </w:t>
      </w:r>
      <w:r>
        <w:rPr>
          <w:rFonts w:ascii="Arial" w:hAnsi="Arial" w:cs="Arial"/>
          <w:sz w:val="22"/>
          <w:szCs w:val="22"/>
          <w:lang w:val="es-ES_tradnl"/>
        </w:rPr>
        <w:t>de su División de Adquisiciones</w:t>
      </w:r>
      <w:r w:rsidR="002F7099">
        <w:rPr>
          <w:rFonts w:ascii="Arial" w:hAnsi="Arial" w:cs="Arial"/>
          <w:sz w:val="22"/>
          <w:szCs w:val="22"/>
          <w:lang w:val="es-ES_tradnl"/>
        </w:rPr>
        <w:t xml:space="preserve">, como área solicitante, convoca a todas las personas FISICAS y MORALES interesadas a participar </w:t>
      </w:r>
      <w:r w:rsidR="0043766F">
        <w:rPr>
          <w:rFonts w:ascii="Arial" w:hAnsi="Arial" w:cs="Arial"/>
          <w:sz w:val="22"/>
          <w:szCs w:val="22"/>
          <w:lang w:val="es-ES_tradnl"/>
        </w:rPr>
        <w:t>en</w:t>
      </w:r>
      <w:r w:rsidR="002F7099">
        <w:rPr>
          <w:rFonts w:ascii="Arial" w:hAnsi="Arial" w:cs="Arial"/>
          <w:sz w:val="22"/>
          <w:szCs w:val="22"/>
          <w:lang w:val="es-ES_tradnl"/>
        </w:rPr>
        <w:t xml:space="preserve"> la </w:t>
      </w:r>
      <w:r w:rsidR="007365DF">
        <w:rPr>
          <w:rFonts w:ascii="Arial" w:hAnsi="Arial" w:cs="Arial"/>
          <w:b/>
          <w:sz w:val="22"/>
          <w:szCs w:val="22"/>
          <w:lang w:val="es-ES_tradnl"/>
        </w:rPr>
        <w:t>LICITACIÓN PÚ</w:t>
      </w:r>
      <w:r w:rsidR="0043766F" w:rsidRPr="0043766F">
        <w:rPr>
          <w:rFonts w:ascii="Arial" w:hAnsi="Arial" w:cs="Arial"/>
          <w:b/>
          <w:sz w:val="22"/>
          <w:szCs w:val="22"/>
          <w:lang w:val="es-ES_tradnl"/>
        </w:rPr>
        <w:t>BLICA</w:t>
      </w:r>
      <w:r w:rsidR="0043766F">
        <w:rPr>
          <w:rFonts w:ascii="Arial" w:hAnsi="Arial" w:cs="Arial"/>
          <w:sz w:val="22"/>
          <w:szCs w:val="22"/>
          <w:lang w:val="es-ES_tradnl"/>
        </w:rPr>
        <w:t xml:space="preserve"> </w:t>
      </w:r>
      <w:r w:rsidR="002F7099">
        <w:rPr>
          <w:rFonts w:ascii="Arial" w:hAnsi="Arial" w:cs="Arial"/>
          <w:sz w:val="22"/>
          <w:szCs w:val="22"/>
          <w:lang w:val="es-ES_tradnl"/>
        </w:rPr>
        <w:t>pres</w:t>
      </w:r>
      <w:r w:rsidR="007365DF">
        <w:rPr>
          <w:rFonts w:ascii="Arial" w:hAnsi="Arial" w:cs="Arial"/>
          <w:sz w:val="22"/>
          <w:szCs w:val="22"/>
          <w:lang w:val="es-ES_tradnl"/>
        </w:rPr>
        <w:t>encial nú</w:t>
      </w:r>
      <w:r w:rsidR="002F7099">
        <w:rPr>
          <w:rFonts w:ascii="Arial" w:hAnsi="Arial" w:cs="Arial"/>
          <w:sz w:val="22"/>
          <w:szCs w:val="22"/>
          <w:lang w:val="es-ES_tradnl"/>
        </w:rPr>
        <w:t xml:space="preserve">mero </w:t>
      </w:r>
      <w:r w:rsidR="002F7099" w:rsidRPr="0043766F">
        <w:rPr>
          <w:rFonts w:ascii="Arial" w:hAnsi="Arial" w:cs="Arial"/>
          <w:b/>
          <w:sz w:val="22"/>
          <w:szCs w:val="22"/>
          <w:lang w:val="es-ES_tradnl"/>
        </w:rPr>
        <w:t>PCE-LPP-012-2024,</w:t>
      </w:r>
      <w:r w:rsidR="0043766F">
        <w:rPr>
          <w:rFonts w:ascii="Arial" w:hAnsi="Arial" w:cs="Arial"/>
          <w:sz w:val="22"/>
          <w:szCs w:val="22"/>
          <w:lang w:val="es-ES_tradnl"/>
        </w:rPr>
        <w:t xml:space="preserve"> </w:t>
      </w:r>
      <w:r w:rsidR="0043766F" w:rsidRPr="0043766F">
        <w:rPr>
          <w:rFonts w:ascii="Arial" w:hAnsi="Arial" w:cs="Arial"/>
          <w:sz w:val="22"/>
          <w:szCs w:val="22"/>
          <w:lang w:val="es-ES_tradnl"/>
        </w:rPr>
        <w:t>para la adjudicación de contratos abiertos para el</w:t>
      </w:r>
      <w:r w:rsidR="007365DF">
        <w:rPr>
          <w:rFonts w:ascii="Arial" w:hAnsi="Arial" w:cs="Arial"/>
          <w:b/>
          <w:sz w:val="22"/>
          <w:szCs w:val="22"/>
          <w:lang w:val="es-ES_tradnl"/>
        </w:rPr>
        <w:t xml:space="preserve"> “SUMINI</w:t>
      </w:r>
      <w:r w:rsidR="0043766F">
        <w:rPr>
          <w:rFonts w:ascii="Arial" w:hAnsi="Arial" w:cs="Arial"/>
          <w:b/>
          <w:sz w:val="22"/>
          <w:szCs w:val="22"/>
          <w:lang w:val="es-ES_tradnl"/>
        </w:rPr>
        <w:t xml:space="preserve">STRO DE </w:t>
      </w:r>
      <w:r w:rsidR="0043766F" w:rsidRPr="0043766F">
        <w:rPr>
          <w:rFonts w:ascii="Arial" w:hAnsi="Arial" w:cs="Arial"/>
          <w:b/>
          <w:sz w:val="22"/>
          <w:szCs w:val="22"/>
          <w:lang w:val="es-ES_tradnl"/>
        </w:rPr>
        <w:t>INSUMOS DE OSTEOSÍNTESIS Y ENDOPRÓTESIS”</w:t>
      </w:r>
      <w:r w:rsidR="00645512">
        <w:rPr>
          <w:rFonts w:ascii="Arial" w:hAnsi="Arial" w:cs="Arial"/>
          <w:b/>
          <w:sz w:val="22"/>
          <w:szCs w:val="22"/>
          <w:lang w:val="es-ES_tradnl"/>
        </w:rPr>
        <w:t xml:space="preserve">, </w:t>
      </w:r>
      <w:r w:rsidR="00645512">
        <w:rPr>
          <w:rFonts w:ascii="Arial" w:hAnsi="Arial" w:cs="Arial"/>
          <w:sz w:val="22"/>
          <w:szCs w:val="22"/>
          <w:lang w:val="es-ES_tradnl"/>
        </w:rPr>
        <w:t xml:space="preserve">para las delegaciones de Chihuahua, Cuauhtémoc, Delicias, Juárez, Hidalgo del Parral y Nuevo Casas Grandes, del Estado de Chihuahua. </w:t>
      </w:r>
    </w:p>
    <w:p w:rsidR="000335DA" w:rsidRPr="00D11409" w:rsidRDefault="000335DA" w:rsidP="001321E1">
      <w:pPr>
        <w:jc w:val="both"/>
        <w:rPr>
          <w:rFonts w:ascii="Arial" w:hAnsi="Arial" w:cs="Arial"/>
          <w:b/>
          <w:sz w:val="22"/>
          <w:szCs w:val="22"/>
        </w:rPr>
      </w:pPr>
    </w:p>
    <w:p w:rsidR="000335DA" w:rsidRDefault="007D00AB" w:rsidP="001321E1">
      <w:pPr>
        <w:jc w:val="both"/>
        <w:rPr>
          <w:rFonts w:ascii="Arial" w:hAnsi="Arial" w:cs="Arial"/>
          <w:b/>
          <w:sz w:val="22"/>
          <w:szCs w:val="22"/>
          <w:lang w:val="es-ES_tradnl"/>
        </w:rPr>
      </w:pPr>
      <w:r>
        <w:rPr>
          <w:rFonts w:ascii="Arial" w:hAnsi="Arial" w:cs="Arial"/>
          <w:b/>
          <w:sz w:val="22"/>
          <w:szCs w:val="22"/>
          <w:lang w:val="es-ES_tradnl"/>
        </w:rPr>
        <w:t>A.1</w:t>
      </w:r>
      <w:r w:rsidR="00BF151D">
        <w:rPr>
          <w:rFonts w:ascii="Arial" w:hAnsi="Arial" w:cs="Arial"/>
          <w:b/>
          <w:sz w:val="22"/>
          <w:szCs w:val="22"/>
          <w:lang w:val="es-ES_tradnl"/>
        </w:rPr>
        <w:t>) LICITACIÓN PÚBLICA PRESENCIAL.</w:t>
      </w:r>
    </w:p>
    <w:p w:rsidR="00BF151D" w:rsidRDefault="00BF151D" w:rsidP="001321E1">
      <w:pPr>
        <w:jc w:val="both"/>
        <w:rPr>
          <w:rFonts w:ascii="Arial" w:hAnsi="Arial" w:cs="Arial"/>
          <w:b/>
          <w:sz w:val="22"/>
          <w:szCs w:val="22"/>
          <w:lang w:val="es-ES_tradnl"/>
        </w:rPr>
      </w:pPr>
    </w:p>
    <w:p w:rsidR="00BF151D" w:rsidRDefault="00BF151D" w:rsidP="00BF151D">
      <w:pPr>
        <w:jc w:val="both"/>
        <w:rPr>
          <w:rFonts w:ascii="Arial" w:hAnsi="Arial" w:cs="Arial"/>
          <w:sz w:val="22"/>
          <w:szCs w:val="22"/>
          <w:lang w:val="es-ES_tradnl"/>
        </w:rPr>
      </w:pPr>
      <w:r w:rsidRPr="00BF151D">
        <w:rPr>
          <w:rFonts w:ascii="Arial" w:hAnsi="Arial" w:cs="Arial"/>
          <w:sz w:val="22"/>
          <w:szCs w:val="22"/>
          <w:lang w:val="es-ES_tradnl"/>
        </w:rPr>
        <w:t xml:space="preserve">El medio que se utilizará </w:t>
      </w:r>
      <w:r>
        <w:rPr>
          <w:rFonts w:ascii="Arial" w:hAnsi="Arial" w:cs="Arial"/>
          <w:sz w:val="22"/>
          <w:szCs w:val="22"/>
          <w:lang w:val="es-ES_tradnl"/>
        </w:rPr>
        <w:t xml:space="preserve">para la presente licitación pública de conformidad con lo previsto en el artículo 51 de la Ley de Adquisiciones, Arrendamientos y </w:t>
      </w:r>
      <w:r w:rsidR="00645512">
        <w:rPr>
          <w:rFonts w:ascii="Arial" w:hAnsi="Arial" w:cs="Arial"/>
          <w:sz w:val="22"/>
          <w:szCs w:val="22"/>
          <w:lang w:val="es-ES_tradnl"/>
        </w:rPr>
        <w:t xml:space="preserve">Contratación de </w:t>
      </w:r>
      <w:r>
        <w:rPr>
          <w:rFonts w:ascii="Arial" w:hAnsi="Arial" w:cs="Arial"/>
          <w:sz w:val="22"/>
          <w:szCs w:val="22"/>
          <w:lang w:val="es-ES_tradnl"/>
        </w:rPr>
        <w:t xml:space="preserve">Servicios del Estado de Chihuahua, será </w:t>
      </w:r>
      <w:r w:rsidRPr="00645512">
        <w:rPr>
          <w:rFonts w:ascii="Arial" w:hAnsi="Arial" w:cs="Arial"/>
          <w:b/>
          <w:sz w:val="22"/>
          <w:szCs w:val="22"/>
          <w:lang w:val="es-ES_tradnl"/>
        </w:rPr>
        <w:t>presencial</w:t>
      </w:r>
      <w:r>
        <w:rPr>
          <w:rFonts w:ascii="Arial" w:hAnsi="Arial" w:cs="Arial"/>
          <w:sz w:val="22"/>
          <w:szCs w:val="22"/>
          <w:lang w:val="es-ES_tradnl"/>
        </w:rPr>
        <w:t xml:space="preserve">; por lo que, </w:t>
      </w:r>
      <w:r w:rsidRPr="00BF151D">
        <w:rPr>
          <w:rFonts w:ascii="Arial" w:hAnsi="Arial" w:cs="Arial"/>
          <w:sz w:val="22"/>
          <w:szCs w:val="22"/>
          <w:lang w:val="es-ES_tradnl"/>
        </w:rPr>
        <w:t>las personas licitantes exclusivamente podrán presentar sus propuestas</w:t>
      </w:r>
      <w:r>
        <w:rPr>
          <w:rFonts w:ascii="Arial" w:hAnsi="Arial" w:cs="Arial"/>
          <w:sz w:val="22"/>
          <w:szCs w:val="22"/>
          <w:lang w:val="es-ES_tradnl"/>
        </w:rPr>
        <w:t xml:space="preserve"> </w:t>
      </w:r>
      <w:r w:rsidRPr="00BF151D">
        <w:rPr>
          <w:rFonts w:ascii="Arial" w:hAnsi="Arial" w:cs="Arial"/>
          <w:sz w:val="22"/>
          <w:szCs w:val="22"/>
          <w:lang w:val="es-ES_tradnl"/>
        </w:rPr>
        <w:t>en forma documental y por escrito, en sobres cerrados, durante el acto de presentación y</w:t>
      </w:r>
      <w:r>
        <w:rPr>
          <w:rFonts w:ascii="Arial" w:hAnsi="Arial" w:cs="Arial"/>
          <w:sz w:val="22"/>
          <w:szCs w:val="22"/>
          <w:lang w:val="es-ES_tradnl"/>
        </w:rPr>
        <w:t xml:space="preserve"> </w:t>
      </w:r>
      <w:r w:rsidRPr="00BF151D">
        <w:rPr>
          <w:rFonts w:ascii="Arial" w:hAnsi="Arial" w:cs="Arial"/>
          <w:sz w:val="22"/>
          <w:szCs w:val="22"/>
          <w:lang w:val="es-ES_tradnl"/>
        </w:rPr>
        <w:t>apertura de propuestas</w:t>
      </w:r>
      <w:r>
        <w:rPr>
          <w:rFonts w:ascii="Arial" w:hAnsi="Arial" w:cs="Arial"/>
          <w:sz w:val="22"/>
          <w:szCs w:val="22"/>
          <w:lang w:val="es-ES_tradnl"/>
        </w:rPr>
        <w:t xml:space="preserve">, </w:t>
      </w:r>
      <w:r w:rsidRPr="00BF151D">
        <w:rPr>
          <w:rFonts w:ascii="Arial" w:hAnsi="Arial" w:cs="Arial"/>
          <w:sz w:val="22"/>
          <w:szCs w:val="22"/>
          <w:lang w:val="es-ES_tradnl"/>
        </w:rPr>
        <w:t>no se recibirán proposiciones enviadas a través de servicio postal o mensajería.</w:t>
      </w:r>
    </w:p>
    <w:p w:rsidR="00BF151D" w:rsidRDefault="00BF151D" w:rsidP="00BF151D">
      <w:pPr>
        <w:jc w:val="both"/>
        <w:rPr>
          <w:rFonts w:ascii="Arial" w:hAnsi="Arial" w:cs="Arial"/>
          <w:sz w:val="22"/>
          <w:szCs w:val="22"/>
          <w:lang w:val="es-ES_tradnl"/>
        </w:rPr>
      </w:pPr>
    </w:p>
    <w:p w:rsidR="00BF151D" w:rsidRPr="00BF151D" w:rsidRDefault="007D00AB" w:rsidP="00BF151D">
      <w:pPr>
        <w:jc w:val="both"/>
        <w:rPr>
          <w:rFonts w:ascii="Arial" w:hAnsi="Arial" w:cs="Arial"/>
          <w:b/>
          <w:sz w:val="22"/>
          <w:szCs w:val="22"/>
          <w:lang w:val="es-ES_tradnl"/>
        </w:rPr>
      </w:pPr>
      <w:r>
        <w:rPr>
          <w:rFonts w:ascii="Arial" w:hAnsi="Arial" w:cs="Arial"/>
          <w:b/>
          <w:sz w:val="22"/>
          <w:szCs w:val="22"/>
          <w:lang w:val="es-ES_tradnl"/>
        </w:rPr>
        <w:t>A.2</w:t>
      </w:r>
      <w:r w:rsidR="00BF151D" w:rsidRPr="00BF151D">
        <w:rPr>
          <w:rFonts w:ascii="Arial" w:hAnsi="Arial" w:cs="Arial"/>
          <w:b/>
          <w:sz w:val="22"/>
          <w:szCs w:val="22"/>
          <w:lang w:val="es-ES_tradnl"/>
        </w:rPr>
        <w:t xml:space="preserve">) NÚMERO DE LA LICITACIÓN. </w:t>
      </w:r>
    </w:p>
    <w:p w:rsidR="00BF151D" w:rsidRDefault="00BF151D" w:rsidP="00BF151D">
      <w:pPr>
        <w:jc w:val="both"/>
        <w:rPr>
          <w:rFonts w:ascii="Arial" w:hAnsi="Arial" w:cs="Arial"/>
          <w:sz w:val="22"/>
          <w:szCs w:val="22"/>
          <w:lang w:val="es-ES_tradnl"/>
        </w:rPr>
      </w:pPr>
    </w:p>
    <w:p w:rsidR="00BF151D" w:rsidRDefault="007365DF" w:rsidP="00BF151D">
      <w:pPr>
        <w:jc w:val="both"/>
        <w:rPr>
          <w:rFonts w:ascii="Arial" w:hAnsi="Arial" w:cs="Arial"/>
          <w:sz w:val="22"/>
          <w:szCs w:val="22"/>
        </w:rPr>
      </w:pPr>
      <w:r>
        <w:rPr>
          <w:rFonts w:ascii="Arial" w:hAnsi="Arial" w:cs="Arial"/>
          <w:sz w:val="22"/>
          <w:szCs w:val="22"/>
          <w:lang w:val="es-ES_tradnl"/>
        </w:rPr>
        <w:t>El nú</w:t>
      </w:r>
      <w:r w:rsidR="00BF151D">
        <w:rPr>
          <w:rFonts w:ascii="Arial" w:hAnsi="Arial" w:cs="Arial"/>
          <w:sz w:val="22"/>
          <w:szCs w:val="22"/>
          <w:lang w:val="es-ES_tradnl"/>
        </w:rPr>
        <w:t xml:space="preserve">mero único asignado para la presente licitación pública convocada por Pensiones Civiles del Estado de Chihuahua es el </w:t>
      </w:r>
      <w:r w:rsidR="00BF151D" w:rsidRPr="00D11409">
        <w:rPr>
          <w:rFonts w:ascii="Arial" w:hAnsi="Arial" w:cs="Arial"/>
          <w:b/>
          <w:sz w:val="22"/>
          <w:szCs w:val="22"/>
        </w:rPr>
        <w:t>Nº PCE-LPP-01</w:t>
      </w:r>
      <w:r w:rsidR="00BF151D">
        <w:rPr>
          <w:rFonts w:ascii="Arial" w:hAnsi="Arial" w:cs="Arial"/>
          <w:b/>
          <w:sz w:val="22"/>
          <w:szCs w:val="22"/>
        </w:rPr>
        <w:t>2</w:t>
      </w:r>
      <w:r w:rsidR="00BF151D" w:rsidRPr="00D11409">
        <w:rPr>
          <w:rFonts w:ascii="Arial" w:hAnsi="Arial" w:cs="Arial"/>
          <w:b/>
          <w:sz w:val="22"/>
          <w:szCs w:val="22"/>
        </w:rPr>
        <w:t>-202</w:t>
      </w:r>
      <w:r w:rsidR="00BF151D">
        <w:rPr>
          <w:rFonts w:ascii="Arial" w:hAnsi="Arial" w:cs="Arial"/>
          <w:b/>
          <w:sz w:val="22"/>
          <w:szCs w:val="22"/>
        </w:rPr>
        <w:t>4</w:t>
      </w:r>
      <w:r w:rsidR="00BF151D" w:rsidRPr="00D11409">
        <w:rPr>
          <w:rFonts w:ascii="Arial" w:hAnsi="Arial" w:cs="Arial"/>
          <w:sz w:val="22"/>
          <w:szCs w:val="22"/>
        </w:rPr>
        <w:t>,</w:t>
      </w:r>
      <w:r w:rsidR="00BF151D">
        <w:rPr>
          <w:rFonts w:ascii="Arial" w:hAnsi="Arial" w:cs="Arial"/>
          <w:sz w:val="22"/>
          <w:szCs w:val="22"/>
        </w:rPr>
        <w:t xml:space="preserve"> relativa a la adquisición de</w:t>
      </w:r>
      <w:r w:rsidR="00645512">
        <w:rPr>
          <w:rFonts w:ascii="Arial" w:hAnsi="Arial" w:cs="Arial"/>
          <w:sz w:val="22"/>
          <w:szCs w:val="22"/>
        </w:rPr>
        <w:t>l Suministro de</w:t>
      </w:r>
      <w:r w:rsidR="00BF151D">
        <w:rPr>
          <w:rFonts w:ascii="Arial" w:hAnsi="Arial" w:cs="Arial"/>
          <w:sz w:val="22"/>
          <w:szCs w:val="22"/>
        </w:rPr>
        <w:t xml:space="preserve"> </w:t>
      </w:r>
      <w:r w:rsidR="00645512">
        <w:rPr>
          <w:rFonts w:ascii="Arial" w:hAnsi="Arial" w:cs="Arial"/>
          <w:sz w:val="22"/>
          <w:szCs w:val="22"/>
        </w:rPr>
        <w:t xml:space="preserve">Insumos de Osteosíntesis Y </w:t>
      </w:r>
      <w:proofErr w:type="spellStart"/>
      <w:r w:rsidR="00645512">
        <w:rPr>
          <w:rFonts w:ascii="Arial" w:hAnsi="Arial" w:cs="Arial"/>
          <w:sz w:val="22"/>
          <w:szCs w:val="22"/>
        </w:rPr>
        <w:t>Endoprótesis</w:t>
      </w:r>
      <w:proofErr w:type="spellEnd"/>
      <w:r w:rsidR="00BF151D">
        <w:rPr>
          <w:rFonts w:ascii="Arial" w:hAnsi="Arial" w:cs="Arial"/>
          <w:sz w:val="22"/>
          <w:szCs w:val="22"/>
        </w:rPr>
        <w:t xml:space="preserve">, requeridos para el ejercicio 2024. </w:t>
      </w:r>
    </w:p>
    <w:p w:rsidR="00BF151D" w:rsidRPr="00D11409" w:rsidRDefault="007D00AB" w:rsidP="00BF151D">
      <w:pPr>
        <w:jc w:val="both"/>
        <w:rPr>
          <w:rFonts w:ascii="Arial" w:hAnsi="Arial" w:cs="Arial"/>
          <w:b/>
          <w:sz w:val="22"/>
          <w:szCs w:val="22"/>
          <w:highlight w:val="yellow"/>
          <w:lang w:val="es-ES_tradnl"/>
        </w:rPr>
      </w:pPr>
      <w:bookmarkStart w:id="0" w:name="_GoBack"/>
      <w:bookmarkEnd w:id="0"/>
      <w:r>
        <w:rPr>
          <w:rFonts w:ascii="Arial" w:hAnsi="Arial" w:cs="Arial"/>
          <w:b/>
          <w:sz w:val="22"/>
          <w:szCs w:val="22"/>
          <w:lang w:val="es-ES_tradnl"/>
        </w:rPr>
        <w:lastRenderedPageBreak/>
        <w:t>A.3</w:t>
      </w:r>
      <w:r w:rsidR="00645512" w:rsidRPr="00D11409">
        <w:rPr>
          <w:rFonts w:ascii="Arial" w:hAnsi="Arial" w:cs="Arial"/>
          <w:b/>
          <w:sz w:val="22"/>
          <w:szCs w:val="22"/>
          <w:lang w:val="es-ES_tradnl"/>
        </w:rPr>
        <w:t xml:space="preserve">) </w:t>
      </w:r>
      <w:r w:rsidRPr="00D11409">
        <w:rPr>
          <w:rFonts w:ascii="Arial" w:hAnsi="Arial" w:cs="Arial"/>
          <w:b/>
          <w:sz w:val="22"/>
          <w:szCs w:val="22"/>
          <w:lang w:val="es-ES_tradnl"/>
        </w:rPr>
        <w:t>DISPOSICIÓN PRESUPUESTARIA</w:t>
      </w:r>
      <w:r>
        <w:rPr>
          <w:rFonts w:ascii="Arial" w:hAnsi="Arial" w:cs="Arial"/>
          <w:b/>
          <w:sz w:val="22"/>
          <w:szCs w:val="22"/>
          <w:lang w:val="es-ES_tradnl"/>
        </w:rPr>
        <w:t xml:space="preserve"> Y </w:t>
      </w:r>
      <w:r w:rsidR="00BF151D" w:rsidRPr="00D11409">
        <w:rPr>
          <w:rFonts w:ascii="Arial" w:hAnsi="Arial" w:cs="Arial"/>
          <w:b/>
          <w:sz w:val="22"/>
          <w:szCs w:val="22"/>
          <w:lang w:val="es-ES_tradnl"/>
        </w:rPr>
        <w:t xml:space="preserve">PERIODO EN QUE SE REQUIEREN </w:t>
      </w:r>
      <w:r>
        <w:rPr>
          <w:rFonts w:ascii="Arial" w:hAnsi="Arial" w:cs="Arial"/>
          <w:b/>
          <w:sz w:val="22"/>
          <w:szCs w:val="22"/>
          <w:lang w:val="es-ES_tradnl"/>
        </w:rPr>
        <w:t xml:space="preserve">EL SUMINISTRO DE </w:t>
      </w:r>
      <w:r w:rsidR="00BF151D" w:rsidRPr="00D11409">
        <w:rPr>
          <w:rFonts w:ascii="Arial" w:hAnsi="Arial" w:cs="Arial"/>
          <w:b/>
          <w:sz w:val="22"/>
          <w:szCs w:val="22"/>
          <w:lang w:val="es-ES_tradnl"/>
        </w:rPr>
        <w:t>LOS BIENES</w:t>
      </w:r>
    </w:p>
    <w:p w:rsidR="00BF151D" w:rsidRPr="00D11409" w:rsidRDefault="00BF151D" w:rsidP="00BF151D">
      <w:pPr>
        <w:jc w:val="both"/>
        <w:rPr>
          <w:rFonts w:ascii="Arial" w:hAnsi="Arial" w:cs="Arial"/>
          <w:sz w:val="22"/>
          <w:szCs w:val="22"/>
          <w:highlight w:val="yellow"/>
          <w:lang w:val="es-ES_tradnl"/>
        </w:rPr>
      </w:pPr>
    </w:p>
    <w:p w:rsidR="00BF151D" w:rsidRDefault="007D00AB" w:rsidP="00BF151D">
      <w:pPr>
        <w:jc w:val="both"/>
        <w:rPr>
          <w:rFonts w:ascii="Arial" w:hAnsi="Arial" w:cs="Arial"/>
          <w:sz w:val="22"/>
          <w:szCs w:val="22"/>
          <w:lang w:val="es-ES_tradnl"/>
        </w:rPr>
      </w:pPr>
      <w:r w:rsidRPr="00D11409">
        <w:rPr>
          <w:rFonts w:ascii="Arial" w:hAnsi="Arial" w:cs="Arial"/>
          <w:sz w:val="22"/>
          <w:szCs w:val="22"/>
          <w:lang w:val="es-ES_tradnl"/>
        </w:rPr>
        <w:t>Para la contratación de</w:t>
      </w:r>
      <w:r>
        <w:rPr>
          <w:rFonts w:ascii="Arial" w:hAnsi="Arial" w:cs="Arial"/>
          <w:sz w:val="22"/>
          <w:szCs w:val="22"/>
          <w:lang w:val="es-ES_tradnl"/>
        </w:rPr>
        <w:t>l suministro de</w:t>
      </w:r>
      <w:r w:rsidRPr="00D11409">
        <w:rPr>
          <w:rFonts w:ascii="Arial" w:hAnsi="Arial" w:cs="Arial"/>
          <w:sz w:val="22"/>
          <w:szCs w:val="22"/>
          <w:lang w:val="es-ES_tradnl"/>
        </w:rPr>
        <w:t xml:space="preserve"> los bienes objeto de la presente licitación, se cuenta con la suficiencia presupuestal necesaria, la cual se encuentra contemplada para el ejercicio fiscal 202</w:t>
      </w:r>
      <w:r>
        <w:rPr>
          <w:rFonts w:ascii="Arial" w:hAnsi="Arial" w:cs="Arial"/>
          <w:sz w:val="22"/>
          <w:szCs w:val="22"/>
          <w:lang w:val="es-ES_tradnl"/>
        </w:rPr>
        <w:t>4</w:t>
      </w:r>
      <w:r w:rsidRPr="00D11409">
        <w:rPr>
          <w:rFonts w:ascii="Arial" w:hAnsi="Arial" w:cs="Arial"/>
          <w:sz w:val="22"/>
          <w:szCs w:val="22"/>
          <w:lang w:val="es-ES_tradnl"/>
        </w:rPr>
        <w:t>, proveniente de recursos del Presupuesto de Egresos del Estado destinados para Pensiones Civiles del Estado de Chihuahua</w:t>
      </w:r>
      <w:r>
        <w:rPr>
          <w:rFonts w:ascii="Arial" w:hAnsi="Arial" w:cs="Arial"/>
          <w:sz w:val="22"/>
          <w:szCs w:val="22"/>
          <w:lang w:val="es-ES_tradnl"/>
        </w:rPr>
        <w:t xml:space="preserve">. </w:t>
      </w:r>
      <w:r w:rsidR="00645512">
        <w:rPr>
          <w:rFonts w:ascii="Arial" w:hAnsi="Arial" w:cs="Arial"/>
          <w:sz w:val="22"/>
          <w:szCs w:val="22"/>
          <w:lang w:val="es-ES_tradnl"/>
        </w:rPr>
        <w:t xml:space="preserve">La contratación del suministro de </w:t>
      </w:r>
      <w:r w:rsidR="00BF151D" w:rsidRPr="00D11409">
        <w:rPr>
          <w:rFonts w:ascii="Arial" w:hAnsi="Arial" w:cs="Arial"/>
          <w:sz w:val="22"/>
          <w:szCs w:val="22"/>
          <w:lang w:val="es-ES_tradnl"/>
        </w:rPr>
        <w:t>l</w:t>
      </w:r>
      <w:r w:rsidR="005F3614">
        <w:rPr>
          <w:rFonts w:ascii="Arial" w:hAnsi="Arial" w:cs="Arial"/>
          <w:sz w:val="22"/>
          <w:szCs w:val="22"/>
          <w:lang w:val="es-ES_tradnl"/>
        </w:rPr>
        <w:t xml:space="preserve">os bienes que </w:t>
      </w:r>
      <w:r w:rsidR="00645512">
        <w:rPr>
          <w:rFonts w:ascii="Arial" w:hAnsi="Arial" w:cs="Arial"/>
          <w:sz w:val="22"/>
          <w:szCs w:val="22"/>
          <w:lang w:val="es-ES_tradnl"/>
        </w:rPr>
        <w:t>conforman la licitación será requerida</w:t>
      </w:r>
      <w:r w:rsidR="00BF151D" w:rsidRPr="00D11409">
        <w:rPr>
          <w:rFonts w:ascii="Arial" w:hAnsi="Arial" w:cs="Arial"/>
          <w:sz w:val="22"/>
          <w:szCs w:val="22"/>
          <w:lang w:val="es-ES_tradnl"/>
        </w:rPr>
        <w:t xml:space="preserve"> </w:t>
      </w:r>
      <w:r w:rsidR="00BF151D" w:rsidRPr="00D11409">
        <w:rPr>
          <w:rFonts w:ascii="Arial" w:hAnsi="Arial" w:cs="Arial"/>
          <w:b/>
          <w:sz w:val="22"/>
          <w:szCs w:val="22"/>
          <w:lang w:val="es-ES_tradnl"/>
        </w:rPr>
        <w:t>a partir del día de la emisión del fallo correspondiente y hasta el 31 de diciembre del año 202</w:t>
      </w:r>
      <w:r w:rsidR="00BF151D">
        <w:rPr>
          <w:rFonts w:ascii="Arial" w:hAnsi="Arial" w:cs="Arial"/>
          <w:b/>
          <w:sz w:val="22"/>
          <w:szCs w:val="22"/>
          <w:lang w:val="es-ES_tradnl"/>
        </w:rPr>
        <w:t>4</w:t>
      </w:r>
      <w:r w:rsidR="00BF151D" w:rsidRPr="00D11409">
        <w:rPr>
          <w:rFonts w:ascii="Arial" w:hAnsi="Arial" w:cs="Arial"/>
          <w:b/>
          <w:sz w:val="22"/>
          <w:szCs w:val="22"/>
          <w:lang w:val="es-ES_tradnl"/>
        </w:rPr>
        <w:t>.</w:t>
      </w:r>
      <w:r w:rsidR="00BF151D" w:rsidRPr="00D11409">
        <w:rPr>
          <w:rFonts w:ascii="Arial" w:hAnsi="Arial" w:cs="Arial"/>
          <w:sz w:val="22"/>
          <w:szCs w:val="22"/>
          <w:lang w:val="es-ES_tradnl"/>
        </w:rPr>
        <w:t xml:space="preserve">  </w:t>
      </w:r>
    </w:p>
    <w:p w:rsidR="00BF151D" w:rsidRDefault="00BF151D" w:rsidP="00BF151D">
      <w:pPr>
        <w:jc w:val="both"/>
        <w:rPr>
          <w:rFonts w:ascii="Arial" w:hAnsi="Arial" w:cs="Arial"/>
          <w:sz w:val="22"/>
          <w:szCs w:val="22"/>
          <w:lang w:val="es-ES_tradnl"/>
        </w:rPr>
      </w:pPr>
    </w:p>
    <w:p w:rsidR="00167263" w:rsidRPr="00D11409" w:rsidRDefault="007D00AB" w:rsidP="00167263">
      <w:pPr>
        <w:jc w:val="both"/>
        <w:rPr>
          <w:rFonts w:ascii="Arial" w:hAnsi="Arial" w:cs="Arial"/>
          <w:b/>
          <w:lang w:val="es-ES_tradnl"/>
        </w:rPr>
      </w:pPr>
      <w:r>
        <w:rPr>
          <w:rFonts w:ascii="Arial" w:hAnsi="Arial" w:cs="Arial"/>
          <w:b/>
          <w:sz w:val="22"/>
          <w:szCs w:val="22"/>
          <w:lang w:val="es-ES_tradnl"/>
        </w:rPr>
        <w:t>A.4</w:t>
      </w:r>
      <w:r w:rsidR="00167263" w:rsidRPr="00D11409">
        <w:rPr>
          <w:rFonts w:ascii="Arial" w:hAnsi="Arial" w:cs="Arial"/>
          <w:b/>
          <w:sz w:val="22"/>
          <w:szCs w:val="22"/>
          <w:lang w:val="es-ES_tradnl"/>
        </w:rPr>
        <w:t xml:space="preserve">) IDIOMA </w:t>
      </w:r>
      <w:r w:rsidR="00167263" w:rsidRPr="00D11409">
        <w:rPr>
          <w:rFonts w:ascii="Arial" w:hAnsi="Arial" w:cs="Arial"/>
          <w:b/>
          <w:sz w:val="22"/>
          <w:lang w:val="es-ES_tradnl"/>
        </w:rPr>
        <w:t>EN EL QUE DEBERÁN PRESENTARSE LAS</w:t>
      </w:r>
      <w:r w:rsidR="00167263" w:rsidRPr="00D11409">
        <w:rPr>
          <w:rFonts w:ascii="Arial" w:hAnsi="Arial" w:cs="Arial"/>
          <w:b/>
          <w:sz w:val="24"/>
          <w:lang w:val="es-ES_tradnl"/>
        </w:rPr>
        <w:t xml:space="preserve"> </w:t>
      </w:r>
      <w:r w:rsidR="00167263" w:rsidRPr="00D11409">
        <w:rPr>
          <w:rFonts w:ascii="Arial" w:hAnsi="Arial" w:cs="Arial"/>
          <w:b/>
          <w:sz w:val="22"/>
          <w:lang w:val="es-ES_tradnl"/>
        </w:rPr>
        <w:t>PROPUESTAS</w:t>
      </w:r>
      <w:r w:rsidR="00167263" w:rsidRPr="00D11409">
        <w:rPr>
          <w:rFonts w:ascii="Arial" w:hAnsi="Arial" w:cs="Arial"/>
          <w:b/>
          <w:sz w:val="24"/>
          <w:szCs w:val="22"/>
          <w:lang w:val="es-ES_tradnl"/>
        </w:rPr>
        <w:t xml:space="preserve"> </w:t>
      </w:r>
    </w:p>
    <w:p w:rsidR="00167263" w:rsidRPr="00D11409" w:rsidRDefault="00167263" w:rsidP="00167263">
      <w:pPr>
        <w:jc w:val="both"/>
        <w:rPr>
          <w:rFonts w:ascii="Arial" w:hAnsi="Arial" w:cs="Arial"/>
          <w:sz w:val="22"/>
          <w:szCs w:val="22"/>
          <w:highlight w:val="yellow"/>
          <w:lang w:val="es-ES_tradnl"/>
        </w:rPr>
      </w:pPr>
    </w:p>
    <w:p w:rsidR="00167263" w:rsidRPr="00D11409" w:rsidRDefault="00167263" w:rsidP="00167263">
      <w:pPr>
        <w:jc w:val="both"/>
        <w:rPr>
          <w:rFonts w:ascii="Arial" w:hAnsi="Arial" w:cs="Arial"/>
          <w:sz w:val="22"/>
          <w:szCs w:val="22"/>
          <w:lang w:val="es-ES_tradnl"/>
        </w:rPr>
      </w:pPr>
      <w:r w:rsidRPr="00D11409">
        <w:rPr>
          <w:rFonts w:ascii="Arial" w:hAnsi="Arial" w:cs="Arial"/>
          <w:sz w:val="22"/>
          <w:szCs w:val="22"/>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BF151D" w:rsidRDefault="00BF151D" w:rsidP="00BF151D">
      <w:pPr>
        <w:jc w:val="both"/>
        <w:rPr>
          <w:rFonts w:ascii="Arial" w:hAnsi="Arial" w:cs="Arial"/>
          <w:sz w:val="22"/>
          <w:szCs w:val="22"/>
          <w:lang w:val="es-ES_tradnl"/>
        </w:rPr>
      </w:pPr>
    </w:p>
    <w:p w:rsidR="00645512" w:rsidRDefault="007D00AB" w:rsidP="00645512">
      <w:pPr>
        <w:jc w:val="both"/>
        <w:rPr>
          <w:rFonts w:ascii="Arial" w:hAnsi="Arial" w:cs="Arial"/>
          <w:b/>
          <w:sz w:val="22"/>
          <w:szCs w:val="22"/>
          <w:lang w:val="es-ES_tradnl"/>
        </w:rPr>
      </w:pPr>
      <w:r>
        <w:rPr>
          <w:rFonts w:ascii="Arial" w:hAnsi="Arial" w:cs="Arial"/>
          <w:b/>
          <w:sz w:val="22"/>
          <w:szCs w:val="22"/>
          <w:lang w:val="es-ES_tradnl"/>
        </w:rPr>
        <w:t>A.5) DISPOSICIÓN Y COSTO DE PARTICIPACIÓN DE LAS BASES</w:t>
      </w:r>
    </w:p>
    <w:p w:rsidR="00645512" w:rsidRDefault="00645512" w:rsidP="00645512">
      <w:pPr>
        <w:jc w:val="both"/>
        <w:rPr>
          <w:rFonts w:ascii="Arial" w:hAnsi="Arial" w:cs="Arial"/>
          <w:sz w:val="22"/>
          <w:szCs w:val="22"/>
          <w:lang w:val="es-ES_tradnl"/>
        </w:rPr>
      </w:pPr>
    </w:p>
    <w:p w:rsidR="007D00AB" w:rsidRPr="00630A88" w:rsidRDefault="007D00AB" w:rsidP="007D00AB">
      <w:pPr>
        <w:jc w:val="both"/>
        <w:rPr>
          <w:rFonts w:ascii="Arial" w:hAnsi="Arial" w:cs="Arial"/>
          <w:sz w:val="22"/>
          <w:szCs w:val="22"/>
        </w:rPr>
      </w:pPr>
      <w:r w:rsidRPr="00630A88">
        <w:rPr>
          <w:rFonts w:ascii="Arial" w:hAnsi="Arial" w:cs="Arial"/>
          <w:sz w:val="22"/>
          <w:szCs w:val="22"/>
        </w:rPr>
        <w:t xml:space="preserve">Las bases estarán a disposición del público en general hasta un día hábil anterior a la presentación y apertura de propuestas en el portal de internet de la convocante con la dirección </w:t>
      </w:r>
      <w:hyperlink r:id="rId8" w:history="1">
        <w:r w:rsidRPr="00630A88">
          <w:rPr>
            <w:rStyle w:val="Hipervnculo"/>
            <w:rFonts w:ascii="Arial" w:hAnsi="Arial" w:cs="Arial"/>
            <w:sz w:val="22"/>
            <w:szCs w:val="22"/>
          </w:rPr>
          <w:t>http://www.pce.chihuahua.gob.mx/</w:t>
        </w:r>
      </w:hyperlink>
      <w:r w:rsidRPr="00630A88">
        <w:rPr>
          <w:rFonts w:ascii="Arial" w:hAnsi="Arial" w:cs="Arial"/>
          <w:sz w:val="22"/>
          <w:szCs w:val="22"/>
        </w:rPr>
        <w:t xml:space="preserve"> y en el Sistema Electrónico de Compras en la siguiente página </w:t>
      </w:r>
      <w:hyperlink r:id="rId9" w:history="1">
        <w:r w:rsidRPr="00630A88">
          <w:rPr>
            <w:rStyle w:val="Hipervnculo"/>
            <w:rFonts w:ascii="Arial" w:hAnsi="Arial" w:cs="Arial"/>
            <w:sz w:val="22"/>
            <w:szCs w:val="22"/>
          </w:rPr>
          <w:t>https://contrataciones.chihuahua.gob.mx/</w:t>
        </w:r>
      </w:hyperlink>
      <w:r w:rsidRPr="00630A88">
        <w:rPr>
          <w:rFonts w:ascii="Arial" w:hAnsi="Arial" w:cs="Arial"/>
          <w:sz w:val="22"/>
          <w:szCs w:val="22"/>
        </w:rPr>
        <w:t>, de conformidad con el artículo 54 de la Ley de Adquisiciones, Arrendamientos y Contratación de Servicios del Estado de Chihuahua.</w:t>
      </w:r>
    </w:p>
    <w:p w:rsidR="007D00AB" w:rsidRPr="00630A88" w:rsidRDefault="007D00AB" w:rsidP="007D00AB">
      <w:pPr>
        <w:jc w:val="both"/>
        <w:rPr>
          <w:rFonts w:ascii="Arial" w:hAnsi="Arial" w:cs="Arial"/>
          <w:sz w:val="22"/>
          <w:szCs w:val="22"/>
        </w:rPr>
      </w:pPr>
    </w:p>
    <w:p w:rsidR="007D00AB" w:rsidRPr="00630A88" w:rsidRDefault="007D00AB" w:rsidP="007D00AB">
      <w:pPr>
        <w:jc w:val="both"/>
        <w:rPr>
          <w:rFonts w:ascii="Arial" w:hAnsi="Arial" w:cs="Arial"/>
          <w:sz w:val="22"/>
          <w:szCs w:val="22"/>
        </w:rPr>
      </w:pPr>
      <w:r w:rsidRPr="00630A88">
        <w:rPr>
          <w:rFonts w:ascii="Arial" w:hAnsi="Arial" w:cs="Arial"/>
          <w:sz w:val="22"/>
          <w:szCs w:val="22"/>
        </w:rPr>
        <w:t xml:space="preserve">El costo de participación será de </w:t>
      </w:r>
      <w:r w:rsidRPr="00630A88">
        <w:rPr>
          <w:rFonts w:ascii="Arial" w:hAnsi="Arial" w:cs="Arial"/>
          <w:b/>
          <w:sz w:val="22"/>
          <w:szCs w:val="22"/>
        </w:rPr>
        <w:t>$2,100.00 (dos mil cien pesos 00/100 M.N.)</w:t>
      </w:r>
      <w:r w:rsidRPr="00630A88">
        <w:rPr>
          <w:rFonts w:ascii="Arial" w:hAnsi="Arial" w:cs="Arial"/>
          <w:sz w:val="22"/>
          <w:szCs w:val="22"/>
        </w:rPr>
        <w:t xml:space="preserve"> y deberá pagarse con cheque certificado a favor de Pensiones Civiles del Estado de Chihuahua, en el Departamento de Tesorería ubicado en la planta baja del edificio antes señalado, en días hábiles a partir  de la fecha de publicación y </w:t>
      </w:r>
      <w:r w:rsidR="00300880">
        <w:rPr>
          <w:rFonts w:ascii="Arial" w:hAnsi="Arial" w:cs="Arial"/>
          <w:sz w:val="22"/>
          <w:szCs w:val="22"/>
        </w:rPr>
        <w:t>hasta el día 23 de junio</w:t>
      </w:r>
      <w:r w:rsidRPr="00117574">
        <w:rPr>
          <w:rFonts w:ascii="Arial" w:hAnsi="Arial" w:cs="Arial"/>
          <w:sz w:val="22"/>
          <w:szCs w:val="22"/>
        </w:rPr>
        <w:t xml:space="preserve"> de 2024</w:t>
      </w:r>
      <w:r w:rsidRPr="00630A88">
        <w:rPr>
          <w:rFonts w:ascii="Arial" w:hAnsi="Arial" w:cs="Arial"/>
          <w:sz w:val="22"/>
          <w:szCs w:val="22"/>
        </w:rPr>
        <w:t xml:space="preserve">, con un horario de 9:00 a 14:00 horas, o bien, mediante depósito bancario en la institución bancaria BBVA Bancomer al número de cuenta </w:t>
      </w:r>
      <w:proofErr w:type="spellStart"/>
      <w:r w:rsidRPr="00630A88">
        <w:rPr>
          <w:rFonts w:ascii="Arial" w:hAnsi="Arial" w:cs="Arial"/>
          <w:sz w:val="22"/>
          <w:szCs w:val="22"/>
        </w:rPr>
        <w:t>clabe</w:t>
      </w:r>
      <w:proofErr w:type="spellEnd"/>
      <w:r w:rsidRPr="00630A88">
        <w:rPr>
          <w:rFonts w:ascii="Arial" w:hAnsi="Arial" w:cs="Arial"/>
          <w:sz w:val="22"/>
          <w:szCs w:val="22"/>
        </w:rPr>
        <w:t xml:space="preserve"> </w:t>
      </w:r>
      <w:r w:rsidRPr="00B42343">
        <w:rPr>
          <w:rFonts w:ascii="Arial" w:hAnsi="Arial" w:cs="Arial"/>
          <w:sz w:val="22"/>
          <w:szCs w:val="22"/>
        </w:rPr>
        <w:t>01215000</w:t>
      </w:r>
      <w:r w:rsidR="0016189B">
        <w:rPr>
          <w:rFonts w:ascii="Arial" w:hAnsi="Arial" w:cs="Arial"/>
          <w:sz w:val="22"/>
          <w:szCs w:val="22"/>
        </w:rPr>
        <w:t>1133427866</w:t>
      </w:r>
      <w:r w:rsidRPr="00630A88">
        <w:rPr>
          <w:rFonts w:ascii="Arial" w:hAnsi="Arial" w:cs="Arial"/>
          <w:sz w:val="22"/>
          <w:szCs w:val="22"/>
        </w:rPr>
        <w:t xml:space="preserve"> o cuenta número </w:t>
      </w:r>
      <w:r w:rsidR="0016189B">
        <w:rPr>
          <w:rFonts w:ascii="Arial" w:hAnsi="Arial" w:cs="Arial"/>
          <w:sz w:val="22"/>
          <w:szCs w:val="22"/>
        </w:rPr>
        <w:t>0113342786</w:t>
      </w:r>
      <w:r w:rsidRPr="00630A88">
        <w:rPr>
          <w:rFonts w:ascii="Arial" w:hAnsi="Arial" w:cs="Arial"/>
          <w:sz w:val="22"/>
          <w:szCs w:val="22"/>
        </w:rPr>
        <w:t xml:space="preserve">.  </w:t>
      </w:r>
    </w:p>
    <w:p w:rsidR="007D00AB" w:rsidRPr="00630A88" w:rsidRDefault="007D00AB" w:rsidP="007D00AB">
      <w:pPr>
        <w:jc w:val="both"/>
        <w:rPr>
          <w:rFonts w:ascii="Arial" w:hAnsi="Arial" w:cs="Arial"/>
          <w:sz w:val="22"/>
          <w:szCs w:val="22"/>
        </w:rPr>
      </w:pPr>
    </w:p>
    <w:p w:rsidR="007D00AB" w:rsidRPr="00D11409" w:rsidRDefault="007D00AB" w:rsidP="007D00AB">
      <w:pPr>
        <w:jc w:val="both"/>
        <w:rPr>
          <w:rFonts w:ascii="Arial" w:hAnsi="Arial" w:cs="Arial"/>
          <w:sz w:val="22"/>
          <w:szCs w:val="22"/>
          <w:lang w:val="es-ES_tradnl"/>
        </w:rPr>
      </w:pPr>
      <w:r w:rsidRPr="00630A88">
        <w:rPr>
          <w:rFonts w:ascii="Arial" w:hAnsi="Arial" w:cs="Arial"/>
          <w:sz w:val="22"/>
          <w:szCs w:val="22"/>
        </w:rPr>
        <w:t>El recibo que contenga el pago de participación de la presente licitación deberá indicar el número de la licitación y el nombre de la persona física o moral que desea participar.</w:t>
      </w:r>
    </w:p>
    <w:p w:rsidR="00167263" w:rsidRPr="00D11409" w:rsidRDefault="00167263" w:rsidP="00BF151D">
      <w:pPr>
        <w:jc w:val="both"/>
        <w:rPr>
          <w:rFonts w:ascii="Arial" w:hAnsi="Arial" w:cs="Arial"/>
          <w:sz w:val="22"/>
          <w:szCs w:val="22"/>
          <w:lang w:val="es-ES_tradnl"/>
        </w:rPr>
      </w:pPr>
    </w:p>
    <w:p w:rsidR="0081279C" w:rsidRPr="00D11409" w:rsidRDefault="0081279C" w:rsidP="0081279C">
      <w:pPr>
        <w:jc w:val="both"/>
        <w:rPr>
          <w:rFonts w:ascii="Arial" w:hAnsi="Arial" w:cs="Arial"/>
          <w:b/>
          <w:sz w:val="22"/>
          <w:szCs w:val="22"/>
          <w:lang w:val="es-ES_tradnl"/>
        </w:rPr>
      </w:pPr>
      <w:r w:rsidRPr="00D11409">
        <w:rPr>
          <w:rFonts w:ascii="Arial" w:hAnsi="Arial" w:cs="Arial"/>
          <w:b/>
          <w:sz w:val="22"/>
          <w:szCs w:val="22"/>
          <w:lang w:val="es-ES_tradnl"/>
        </w:rPr>
        <w:t>I</w:t>
      </w:r>
      <w:r>
        <w:rPr>
          <w:rFonts w:ascii="Arial" w:hAnsi="Arial" w:cs="Arial"/>
          <w:b/>
          <w:sz w:val="22"/>
          <w:szCs w:val="22"/>
          <w:lang w:val="es-ES_tradnl"/>
        </w:rPr>
        <w:t>I</w:t>
      </w:r>
      <w:r w:rsidRPr="00D11409">
        <w:rPr>
          <w:rFonts w:ascii="Arial" w:hAnsi="Arial" w:cs="Arial"/>
          <w:b/>
          <w:sz w:val="22"/>
          <w:szCs w:val="22"/>
          <w:lang w:val="es-ES_tradnl"/>
        </w:rPr>
        <w:t xml:space="preserve">.- </w:t>
      </w:r>
      <w:r>
        <w:rPr>
          <w:rFonts w:ascii="Arial" w:hAnsi="Arial" w:cs="Arial"/>
          <w:b/>
          <w:sz w:val="22"/>
          <w:szCs w:val="22"/>
          <w:lang w:val="es-ES_tradnl"/>
        </w:rPr>
        <w:t>OBJETO Y ALCANCE DE LA PRESENTE LICITACIÓN</w:t>
      </w:r>
    </w:p>
    <w:p w:rsidR="000335DA" w:rsidRDefault="000335DA" w:rsidP="001321E1">
      <w:pPr>
        <w:jc w:val="both"/>
        <w:rPr>
          <w:rFonts w:ascii="Arial" w:hAnsi="Arial" w:cs="Arial"/>
          <w:b/>
          <w:sz w:val="22"/>
          <w:szCs w:val="22"/>
          <w:lang w:val="es-ES_tradnl"/>
        </w:rPr>
      </w:pPr>
    </w:p>
    <w:p w:rsidR="000335DA" w:rsidRDefault="00B32173" w:rsidP="00B32173">
      <w:pPr>
        <w:jc w:val="both"/>
        <w:rPr>
          <w:rFonts w:ascii="Arial" w:hAnsi="Arial" w:cs="Arial"/>
          <w:b/>
          <w:sz w:val="22"/>
          <w:szCs w:val="22"/>
          <w:lang w:val="es-ES_tradnl"/>
        </w:rPr>
      </w:pPr>
      <w:r>
        <w:rPr>
          <w:rFonts w:ascii="Arial" w:hAnsi="Arial" w:cs="Arial"/>
          <w:b/>
          <w:sz w:val="22"/>
          <w:szCs w:val="22"/>
          <w:lang w:val="es-ES_tradnl"/>
        </w:rPr>
        <w:t>A</w:t>
      </w:r>
      <w:r w:rsidRPr="00B32173">
        <w:rPr>
          <w:rFonts w:ascii="Arial" w:hAnsi="Arial" w:cs="Arial"/>
          <w:b/>
          <w:sz w:val="22"/>
          <w:szCs w:val="22"/>
          <w:lang w:val="es-ES_tradnl"/>
        </w:rPr>
        <w:t>)</w:t>
      </w:r>
      <w:r>
        <w:rPr>
          <w:rFonts w:ascii="Arial" w:hAnsi="Arial" w:cs="Arial"/>
          <w:b/>
          <w:sz w:val="22"/>
          <w:szCs w:val="22"/>
          <w:lang w:val="es-ES_tradnl"/>
        </w:rPr>
        <w:t xml:space="preserve"> </w:t>
      </w:r>
      <w:r w:rsidR="007365DF">
        <w:rPr>
          <w:rFonts w:ascii="Arial" w:hAnsi="Arial" w:cs="Arial"/>
          <w:b/>
          <w:sz w:val="22"/>
          <w:szCs w:val="22"/>
          <w:lang w:val="es-ES_tradnl"/>
        </w:rPr>
        <w:t>INFORMACIÓ</w:t>
      </w:r>
      <w:r w:rsidR="006B678C">
        <w:rPr>
          <w:rFonts w:ascii="Arial" w:hAnsi="Arial" w:cs="Arial"/>
          <w:b/>
          <w:sz w:val="22"/>
          <w:szCs w:val="22"/>
          <w:lang w:val="es-ES_tradnl"/>
        </w:rPr>
        <w:t xml:space="preserve">N SOBRE EL SUMINISTRO DE </w:t>
      </w:r>
      <w:r w:rsidR="006B678C" w:rsidRPr="006B678C">
        <w:rPr>
          <w:rFonts w:ascii="Arial" w:hAnsi="Arial" w:cs="Arial"/>
          <w:b/>
          <w:sz w:val="22"/>
          <w:szCs w:val="22"/>
          <w:lang w:val="es-ES_tradnl"/>
        </w:rPr>
        <w:t>INSUMOS DE OSTEOSÍNTESIS Y ENDOPRÓTESIS</w:t>
      </w:r>
      <w:r w:rsidR="006B678C">
        <w:rPr>
          <w:rFonts w:ascii="Arial" w:hAnsi="Arial" w:cs="Arial"/>
          <w:b/>
          <w:sz w:val="22"/>
          <w:szCs w:val="22"/>
          <w:lang w:val="es-ES_tradnl"/>
        </w:rPr>
        <w:t>, OBJETO DE LA LICITACIÓN.</w:t>
      </w:r>
    </w:p>
    <w:p w:rsidR="00B32173" w:rsidRDefault="00B32173" w:rsidP="00B32173">
      <w:pPr>
        <w:jc w:val="both"/>
        <w:rPr>
          <w:rFonts w:ascii="Arial" w:hAnsi="Arial" w:cs="Arial"/>
          <w:b/>
          <w:sz w:val="22"/>
          <w:szCs w:val="22"/>
          <w:lang w:val="es-ES_tradnl"/>
        </w:rPr>
      </w:pPr>
    </w:p>
    <w:p w:rsidR="006B678C" w:rsidRDefault="006B678C" w:rsidP="00B32173">
      <w:pPr>
        <w:jc w:val="both"/>
        <w:rPr>
          <w:rFonts w:ascii="Arial" w:hAnsi="Arial" w:cs="Arial"/>
          <w:b/>
          <w:sz w:val="22"/>
          <w:szCs w:val="22"/>
          <w:lang w:val="es-ES_tradnl"/>
        </w:rPr>
      </w:pPr>
      <w:r>
        <w:rPr>
          <w:rFonts w:ascii="Arial" w:hAnsi="Arial" w:cs="Arial"/>
          <w:b/>
          <w:sz w:val="22"/>
          <w:szCs w:val="22"/>
          <w:lang w:val="es-ES_tradnl"/>
        </w:rPr>
        <w:t xml:space="preserve">A.1 OBJETO DE LA LICITACIÓN </w:t>
      </w:r>
    </w:p>
    <w:p w:rsidR="006B678C" w:rsidRDefault="006B678C" w:rsidP="00B32173">
      <w:pPr>
        <w:jc w:val="both"/>
        <w:rPr>
          <w:rFonts w:ascii="Arial" w:hAnsi="Arial" w:cs="Arial"/>
          <w:b/>
          <w:sz w:val="22"/>
          <w:szCs w:val="22"/>
          <w:lang w:val="es-ES_tradnl"/>
        </w:rPr>
      </w:pPr>
    </w:p>
    <w:p w:rsidR="002845A6" w:rsidRPr="00D11409" w:rsidRDefault="007365DF" w:rsidP="002845A6">
      <w:pPr>
        <w:jc w:val="both"/>
        <w:rPr>
          <w:rFonts w:ascii="Arial" w:hAnsi="Arial" w:cs="Arial"/>
          <w:sz w:val="22"/>
          <w:szCs w:val="22"/>
          <w:lang w:val="es-ES_tradnl"/>
        </w:rPr>
      </w:pPr>
      <w:r>
        <w:rPr>
          <w:rFonts w:ascii="Arial" w:hAnsi="Arial" w:cs="Arial"/>
          <w:sz w:val="22"/>
          <w:szCs w:val="22"/>
          <w:lang w:val="es-ES_tradnl"/>
        </w:rPr>
        <w:t>Adquisi</w:t>
      </w:r>
      <w:r w:rsidR="002845A6" w:rsidRPr="00D11409">
        <w:rPr>
          <w:rFonts w:ascii="Arial" w:hAnsi="Arial" w:cs="Arial"/>
          <w:sz w:val="22"/>
          <w:szCs w:val="22"/>
          <w:lang w:val="es-ES_tradnl"/>
        </w:rPr>
        <w:t xml:space="preserve">ción </w:t>
      </w:r>
      <w:r w:rsidR="002845A6">
        <w:rPr>
          <w:rFonts w:ascii="Arial" w:hAnsi="Arial" w:cs="Arial"/>
          <w:sz w:val="22"/>
          <w:szCs w:val="22"/>
          <w:lang w:val="es-ES_tradnl"/>
        </w:rPr>
        <w:t xml:space="preserve">de </w:t>
      </w:r>
      <w:r w:rsidR="002845A6">
        <w:rPr>
          <w:rFonts w:ascii="Arial" w:hAnsi="Arial" w:cs="Arial"/>
          <w:b/>
          <w:sz w:val="22"/>
          <w:szCs w:val="22"/>
          <w:lang w:val="es-MX"/>
        </w:rPr>
        <w:t>116</w:t>
      </w:r>
      <w:r w:rsidR="002845A6" w:rsidRPr="00D11409">
        <w:rPr>
          <w:rFonts w:ascii="Arial" w:hAnsi="Arial" w:cs="Arial"/>
          <w:b/>
          <w:sz w:val="22"/>
          <w:szCs w:val="22"/>
          <w:lang w:val="es-MX"/>
        </w:rPr>
        <w:t xml:space="preserve"> </w:t>
      </w:r>
      <w:r w:rsidR="002845A6">
        <w:rPr>
          <w:rFonts w:ascii="Arial" w:hAnsi="Arial" w:cs="Arial"/>
          <w:b/>
          <w:sz w:val="22"/>
          <w:szCs w:val="22"/>
          <w:lang w:val="es-MX"/>
        </w:rPr>
        <w:t>(ciento dieciséis</w:t>
      </w:r>
      <w:r w:rsidR="002845A6" w:rsidRPr="00D11409">
        <w:rPr>
          <w:rFonts w:ascii="Arial" w:hAnsi="Arial" w:cs="Arial"/>
          <w:b/>
          <w:sz w:val="22"/>
          <w:szCs w:val="22"/>
          <w:lang w:val="es-MX"/>
        </w:rPr>
        <w:t>) partidas</w:t>
      </w:r>
      <w:r w:rsidR="002845A6" w:rsidRPr="00D11409">
        <w:rPr>
          <w:rFonts w:ascii="Arial" w:hAnsi="Arial" w:cs="Arial"/>
          <w:sz w:val="22"/>
          <w:szCs w:val="22"/>
          <w:lang w:val="es-MX"/>
        </w:rPr>
        <w:t xml:space="preserve"> de</w:t>
      </w:r>
      <w:r w:rsidR="002845A6" w:rsidRPr="00D11409">
        <w:rPr>
          <w:rFonts w:ascii="Arial" w:hAnsi="Arial" w:cs="Arial"/>
          <w:b/>
          <w:sz w:val="22"/>
          <w:szCs w:val="22"/>
          <w:lang w:val="es-MX"/>
        </w:rPr>
        <w:t xml:space="preserve"> </w:t>
      </w:r>
      <w:r w:rsidR="002845A6" w:rsidRPr="00D11409">
        <w:rPr>
          <w:rFonts w:ascii="Arial" w:hAnsi="Arial" w:cs="Arial"/>
          <w:sz w:val="22"/>
          <w:szCs w:val="22"/>
          <w:lang w:val="es-MX"/>
        </w:rPr>
        <w:t xml:space="preserve">insumos de material </w:t>
      </w:r>
      <w:r w:rsidR="002845A6">
        <w:rPr>
          <w:rFonts w:ascii="Arial" w:hAnsi="Arial" w:cs="Arial"/>
          <w:sz w:val="22"/>
          <w:szCs w:val="22"/>
          <w:lang w:val="es-MX"/>
        </w:rPr>
        <w:t xml:space="preserve">de osteosíntesis y </w:t>
      </w:r>
      <w:proofErr w:type="spellStart"/>
      <w:r w:rsidR="002845A6">
        <w:rPr>
          <w:rFonts w:ascii="Arial" w:hAnsi="Arial" w:cs="Arial"/>
          <w:sz w:val="22"/>
          <w:szCs w:val="22"/>
          <w:lang w:val="es-MX"/>
        </w:rPr>
        <w:t>endoprótesis</w:t>
      </w:r>
      <w:proofErr w:type="spellEnd"/>
      <w:r w:rsidR="002845A6" w:rsidRPr="00D11409">
        <w:rPr>
          <w:rFonts w:ascii="Arial" w:hAnsi="Arial" w:cs="Arial"/>
          <w:sz w:val="22"/>
          <w:szCs w:val="22"/>
        </w:rPr>
        <w:t xml:space="preserve">, mismas que se encuentran comprendidas en un anexo </w:t>
      </w:r>
      <w:r w:rsidR="002845A6">
        <w:rPr>
          <w:rFonts w:ascii="Arial" w:hAnsi="Arial" w:cs="Arial"/>
          <w:sz w:val="22"/>
          <w:szCs w:val="22"/>
        </w:rPr>
        <w:t xml:space="preserve">general </w:t>
      </w:r>
      <w:r w:rsidR="002845A6" w:rsidRPr="00D11409">
        <w:rPr>
          <w:rFonts w:ascii="Arial" w:hAnsi="Arial" w:cs="Arial"/>
          <w:sz w:val="22"/>
          <w:szCs w:val="22"/>
        </w:rPr>
        <w:t>el cual</w:t>
      </w:r>
      <w:r w:rsidR="002845A6">
        <w:rPr>
          <w:rFonts w:ascii="Arial" w:hAnsi="Arial" w:cs="Arial"/>
          <w:sz w:val="22"/>
          <w:szCs w:val="22"/>
        </w:rPr>
        <w:t>,</w:t>
      </w:r>
      <w:r w:rsidR="002845A6" w:rsidRPr="00D11409">
        <w:rPr>
          <w:rFonts w:ascii="Arial" w:hAnsi="Arial" w:cs="Arial"/>
          <w:sz w:val="22"/>
          <w:szCs w:val="22"/>
        </w:rPr>
        <w:t xml:space="preserve"> </w:t>
      </w:r>
      <w:r w:rsidR="002845A6">
        <w:rPr>
          <w:rFonts w:ascii="Arial" w:hAnsi="Arial" w:cs="Arial"/>
          <w:sz w:val="22"/>
          <w:szCs w:val="22"/>
        </w:rPr>
        <w:t xml:space="preserve">a su vez, </w:t>
      </w:r>
      <w:r w:rsidR="002845A6">
        <w:rPr>
          <w:rFonts w:ascii="Arial" w:hAnsi="Arial" w:cs="Arial"/>
          <w:sz w:val="22"/>
          <w:szCs w:val="22"/>
        </w:rPr>
        <w:lastRenderedPageBreak/>
        <w:t xml:space="preserve">se encuentra dividido en </w:t>
      </w:r>
      <w:r w:rsidR="00300880">
        <w:rPr>
          <w:rFonts w:ascii="Arial" w:hAnsi="Arial" w:cs="Arial"/>
          <w:sz w:val="22"/>
          <w:szCs w:val="22"/>
        </w:rPr>
        <w:t>siete</w:t>
      </w:r>
      <w:r w:rsidR="002845A6" w:rsidRPr="00D11409">
        <w:rPr>
          <w:rFonts w:ascii="Arial" w:hAnsi="Arial" w:cs="Arial"/>
          <w:sz w:val="22"/>
          <w:szCs w:val="22"/>
        </w:rPr>
        <w:t xml:space="preserve"> </w:t>
      </w:r>
      <w:r w:rsidR="002845A6">
        <w:rPr>
          <w:rFonts w:ascii="Arial" w:hAnsi="Arial" w:cs="Arial"/>
          <w:sz w:val="22"/>
          <w:szCs w:val="22"/>
        </w:rPr>
        <w:t>anexos</w:t>
      </w:r>
      <w:r w:rsidR="002845A6" w:rsidRPr="00D11409">
        <w:rPr>
          <w:rFonts w:ascii="Arial" w:hAnsi="Arial" w:cs="Arial"/>
          <w:sz w:val="22"/>
          <w:szCs w:val="22"/>
        </w:rPr>
        <w:t xml:space="preserve"> para su descripción detallada, los cuales son los siguientes: </w:t>
      </w:r>
      <w:r w:rsidR="002845A6">
        <w:rPr>
          <w:rFonts w:ascii="Arial" w:hAnsi="Arial" w:cs="Arial"/>
          <w:b/>
          <w:sz w:val="22"/>
          <w:szCs w:val="22"/>
        </w:rPr>
        <w:t>ANEXO C-1</w:t>
      </w:r>
      <w:r w:rsidR="002845A6" w:rsidRPr="00D11409">
        <w:rPr>
          <w:rFonts w:ascii="Arial" w:hAnsi="Arial" w:cs="Arial"/>
          <w:sz w:val="22"/>
          <w:szCs w:val="22"/>
        </w:rPr>
        <w:t xml:space="preserve">, INJERTOS DE HUESO; </w:t>
      </w:r>
      <w:r w:rsidR="002845A6">
        <w:rPr>
          <w:rFonts w:ascii="Arial" w:hAnsi="Arial" w:cs="Arial"/>
          <w:b/>
          <w:sz w:val="22"/>
          <w:szCs w:val="22"/>
        </w:rPr>
        <w:t>ANEXO</w:t>
      </w:r>
      <w:r w:rsidR="002845A6" w:rsidRPr="00D11409">
        <w:rPr>
          <w:rFonts w:ascii="Arial" w:hAnsi="Arial" w:cs="Arial"/>
          <w:b/>
          <w:sz w:val="22"/>
          <w:szCs w:val="22"/>
        </w:rPr>
        <w:t xml:space="preserve"> </w:t>
      </w:r>
      <w:r w:rsidR="002845A6">
        <w:rPr>
          <w:rFonts w:ascii="Arial" w:hAnsi="Arial" w:cs="Arial"/>
          <w:b/>
          <w:sz w:val="22"/>
          <w:szCs w:val="22"/>
        </w:rPr>
        <w:t>C-2</w:t>
      </w:r>
      <w:r w:rsidR="002845A6" w:rsidRPr="00D11409">
        <w:rPr>
          <w:rFonts w:ascii="Arial" w:hAnsi="Arial" w:cs="Arial"/>
          <w:sz w:val="22"/>
          <w:szCs w:val="22"/>
        </w:rPr>
        <w:t xml:space="preserve">, RODILLA; </w:t>
      </w:r>
      <w:r w:rsidR="002845A6">
        <w:rPr>
          <w:rFonts w:ascii="Arial" w:hAnsi="Arial" w:cs="Arial"/>
          <w:b/>
          <w:sz w:val="22"/>
          <w:szCs w:val="22"/>
        </w:rPr>
        <w:t>ANEXO</w:t>
      </w:r>
      <w:r w:rsidR="002845A6" w:rsidRPr="00D11409">
        <w:rPr>
          <w:rFonts w:ascii="Arial" w:hAnsi="Arial" w:cs="Arial"/>
          <w:b/>
          <w:sz w:val="22"/>
          <w:szCs w:val="22"/>
        </w:rPr>
        <w:t xml:space="preserve"> </w:t>
      </w:r>
      <w:r w:rsidR="002845A6">
        <w:rPr>
          <w:rFonts w:ascii="Arial" w:hAnsi="Arial" w:cs="Arial"/>
          <w:b/>
          <w:sz w:val="22"/>
          <w:szCs w:val="22"/>
        </w:rPr>
        <w:t>C-3</w:t>
      </w:r>
      <w:r w:rsidR="002845A6" w:rsidRPr="00D11409">
        <w:rPr>
          <w:rFonts w:ascii="Arial" w:hAnsi="Arial" w:cs="Arial"/>
          <w:sz w:val="22"/>
          <w:szCs w:val="22"/>
        </w:rPr>
        <w:t xml:space="preserve">, CADERA; </w:t>
      </w:r>
      <w:r w:rsidR="002845A6">
        <w:rPr>
          <w:rFonts w:ascii="Arial" w:hAnsi="Arial" w:cs="Arial"/>
          <w:b/>
          <w:sz w:val="22"/>
          <w:szCs w:val="22"/>
        </w:rPr>
        <w:t>ANEXO</w:t>
      </w:r>
      <w:r w:rsidR="002845A6" w:rsidRPr="00D11409">
        <w:rPr>
          <w:rFonts w:ascii="Arial" w:hAnsi="Arial" w:cs="Arial"/>
          <w:b/>
          <w:sz w:val="22"/>
          <w:szCs w:val="22"/>
        </w:rPr>
        <w:t xml:space="preserve"> </w:t>
      </w:r>
      <w:r w:rsidR="002845A6">
        <w:rPr>
          <w:rFonts w:ascii="Arial" w:hAnsi="Arial" w:cs="Arial"/>
          <w:b/>
          <w:sz w:val="22"/>
          <w:szCs w:val="22"/>
        </w:rPr>
        <w:t>C-4</w:t>
      </w:r>
      <w:r w:rsidR="002845A6" w:rsidRPr="00D11409">
        <w:rPr>
          <w:rFonts w:ascii="Arial" w:hAnsi="Arial" w:cs="Arial"/>
          <w:sz w:val="22"/>
          <w:szCs w:val="22"/>
        </w:rPr>
        <w:t xml:space="preserve">, COLUMNA; </w:t>
      </w:r>
      <w:r w:rsidR="002845A6">
        <w:rPr>
          <w:rFonts w:ascii="Arial" w:hAnsi="Arial" w:cs="Arial"/>
          <w:b/>
          <w:sz w:val="22"/>
          <w:szCs w:val="22"/>
        </w:rPr>
        <w:t>ANEXO</w:t>
      </w:r>
      <w:r w:rsidR="002845A6" w:rsidRPr="00D11409">
        <w:rPr>
          <w:rFonts w:ascii="Arial" w:hAnsi="Arial" w:cs="Arial"/>
          <w:b/>
          <w:sz w:val="22"/>
          <w:szCs w:val="22"/>
        </w:rPr>
        <w:t xml:space="preserve"> </w:t>
      </w:r>
      <w:r w:rsidR="002845A6">
        <w:rPr>
          <w:rFonts w:ascii="Arial" w:hAnsi="Arial" w:cs="Arial"/>
          <w:b/>
          <w:sz w:val="22"/>
          <w:szCs w:val="22"/>
        </w:rPr>
        <w:t>C-5</w:t>
      </w:r>
      <w:r w:rsidR="002845A6" w:rsidRPr="00D11409">
        <w:rPr>
          <w:rFonts w:ascii="Arial" w:hAnsi="Arial" w:cs="Arial"/>
          <w:sz w:val="22"/>
          <w:szCs w:val="22"/>
        </w:rPr>
        <w:t xml:space="preserve">, HOMBRO; </w:t>
      </w:r>
      <w:r w:rsidR="002845A6">
        <w:rPr>
          <w:rFonts w:ascii="Arial" w:hAnsi="Arial" w:cs="Arial"/>
          <w:b/>
          <w:sz w:val="22"/>
          <w:szCs w:val="22"/>
        </w:rPr>
        <w:t>ANEXO</w:t>
      </w:r>
      <w:r w:rsidR="002845A6" w:rsidRPr="00D11409">
        <w:rPr>
          <w:rFonts w:ascii="Arial" w:hAnsi="Arial" w:cs="Arial"/>
          <w:b/>
          <w:sz w:val="22"/>
          <w:szCs w:val="22"/>
        </w:rPr>
        <w:t xml:space="preserve"> </w:t>
      </w:r>
      <w:r w:rsidR="002845A6">
        <w:rPr>
          <w:rFonts w:ascii="Arial" w:hAnsi="Arial" w:cs="Arial"/>
          <w:b/>
          <w:sz w:val="22"/>
          <w:szCs w:val="22"/>
        </w:rPr>
        <w:t>C-6</w:t>
      </w:r>
      <w:r w:rsidR="002845A6" w:rsidRPr="00D11409">
        <w:rPr>
          <w:rFonts w:ascii="Arial" w:hAnsi="Arial" w:cs="Arial"/>
          <w:sz w:val="22"/>
          <w:szCs w:val="22"/>
        </w:rPr>
        <w:t xml:space="preserve">, </w:t>
      </w:r>
      <w:r w:rsidR="002845A6">
        <w:rPr>
          <w:rFonts w:ascii="Arial" w:hAnsi="Arial" w:cs="Arial"/>
          <w:sz w:val="22"/>
          <w:szCs w:val="22"/>
        </w:rPr>
        <w:t>TRAUMA TÉCNICA</w:t>
      </w:r>
      <w:r w:rsidR="002845A6" w:rsidRPr="00D11409">
        <w:rPr>
          <w:rFonts w:ascii="Arial" w:hAnsi="Arial" w:cs="Arial"/>
          <w:sz w:val="22"/>
          <w:szCs w:val="22"/>
        </w:rPr>
        <w:t>;</w:t>
      </w:r>
      <w:r w:rsidR="002845A6">
        <w:rPr>
          <w:rFonts w:ascii="Arial" w:hAnsi="Arial" w:cs="Arial"/>
          <w:sz w:val="22"/>
          <w:szCs w:val="22"/>
        </w:rPr>
        <w:t xml:space="preserve"> y</w:t>
      </w:r>
      <w:r w:rsidR="002845A6" w:rsidRPr="00D11409">
        <w:rPr>
          <w:rFonts w:ascii="Arial" w:hAnsi="Arial" w:cs="Arial"/>
          <w:sz w:val="22"/>
          <w:szCs w:val="22"/>
        </w:rPr>
        <w:t xml:space="preserve"> </w:t>
      </w:r>
      <w:r w:rsidR="002845A6">
        <w:rPr>
          <w:rFonts w:ascii="Arial" w:hAnsi="Arial" w:cs="Arial"/>
          <w:b/>
          <w:sz w:val="22"/>
          <w:szCs w:val="22"/>
        </w:rPr>
        <w:t>ANEXO</w:t>
      </w:r>
      <w:r w:rsidR="002845A6" w:rsidRPr="00D11409">
        <w:rPr>
          <w:rFonts w:ascii="Arial" w:hAnsi="Arial" w:cs="Arial"/>
          <w:b/>
          <w:sz w:val="22"/>
          <w:szCs w:val="22"/>
        </w:rPr>
        <w:t xml:space="preserve"> </w:t>
      </w:r>
      <w:r w:rsidR="002845A6">
        <w:rPr>
          <w:rFonts w:ascii="Arial" w:hAnsi="Arial" w:cs="Arial"/>
          <w:b/>
          <w:sz w:val="22"/>
          <w:szCs w:val="22"/>
        </w:rPr>
        <w:t>C-7</w:t>
      </w:r>
      <w:r w:rsidR="002845A6" w:rsidRPr="00D11409">
        <w:rPr>
          <w:rFonts w:ascii="Arial" w:hAnsi="Arial" w:cs="Arial"/>
          <w:sz w:val="22"/>
          <w:szCs w:val="22"/>
        </w:rPr>
        <w:t>, ARTROSCOPIA</w:t>
      </w:r>
      <w:r w:rsidR="002845A6">
        <w:rPr>
          <w:rFonts w:ascii="Arial" w:hAnsi="Arial" w:cs="Arial"/>
          <w:sz w:val="22"/>
          <w:szCs w:val="22"/>
        </w:rPr>
        <w:t>.</w:t>
      </w:r>
      <w:r w:rsidR="002845A6" w:rsidRPr="00D11409">
        <w:rPr>
          <w:rFonts w:ascii="Arial" w:hAnsi="Arial" w:cs="Arial"/>
          <w:sz w:val="22"/>
          <w:szCs w:val="22"/>
        </w:rPr>
        <w:t xml:space="preserve"> </w:t>
      </w:r>
      <w:r w:rsidR="002845A6">
        <w:rPr>
          <w:rFonts w:ascii="Arial" w:hAnsi="Arial" w:cs="Arial"/>
          <w:sz w:val="22"/>
          <w:szCs w:val="22"/>
        </w:rPr>
        <w:t>S</w:t>
      </w:r>
      <w:r w:rsidR="002845A6" w:rsidRPr="00D11409">
        <w:rPr>
          <w:rFonts w:ascii="Arial" w:hAnsi="Arial" w:cs="Arial"/>
          <w:sz w:val="22"/>
          <w:szCs w:val="22"/>
        </w:rPr>
        <w:t>e adjudicará por partida a los licitantes sobre la base de un precio unitario y cuyas características,</w:t>
      </w:r>
      <w:r w:rsidR="002845A6" w:rsidRPr="00D11409">
        <w:rPr>
          <w:rFonts w:ascii="Arial" w:hAnsi="Arial" w:cs="Arial"/>
          <w:sz w:val="22"/>
          <w:szCs w:val="22"/>
          <w:lang w:val="es-ES_tradnl"/>
        </w:rPr>
        <w:t xml:space="preserve"> especificaciones y demás datos necesarios de cada una de ellas se encuentran establecidas en el </w:t>
      </w:r>
      <w:r>
        <w:rPr>
          <w:rFonts w:ascii="Arial" w:hAnsi="Arial" w:cs="Arial"/>
          <w:b/>
          <w:sz w:val="22"/>
          <w:szCs w:val="22"/>
          <w:lang w:val="es-ES_tradnl"/>
        </w:rPr>
        <w:t>PROPUESTA TÉ</w:t>
      </w:r>
      <w:r w:rsidR="002845A6">
        <w:rPr>
          <w:rFonts w:ascii="Arial" w:hAnsi="Arial" w:cs="Arial"/>
          <w:b/>
          <w:sz w:val="22"/>
          <w:szCs w:val="22"/>
          <w:lang w:val="es-ES_tradnl"/>
        </w:rPr>
        <w:t xml:space="preserve">CNICA </w:t>
      </w:r>
      <w:r w:rsidR="002845A6" w:rsidRPr="00696498">
        <w:rPr>
          <w:rFonts w:ascii="Arial" w:hAnsi="Arial" w:cs="Arial"/>
          <w:b/>
          <w:sz w:val="22"/>
          <w:szCs w:val="22"/>
          <w:lang w:val="es-ES_tradnl"/>
        </w:rPr>
        <w:t>(Anexo</w:t>
      </w:r>
      <w:r w:rsidR="002845A6">
        <w:rPr>
          <w:rFonts w:ascii="Arial" w:hAnsi="Arial" w:cs="Arial"/>
          <w:b/>
          <w:sz w:val="22"/>
          <w:szCs w:val="22"/>
          <w:lang w:val="es-ES_tradnl"/>
        </w:rPr>
        <w:t xml:space="preserve"> A</w:t>
      </w:r>
      <w:r w:rsidR="002845A6" w:rsidRPr="00696498">
        <w:rPr>
          <w:rFonts w:ascii="Arial" w:hAnsi="Arial" w:cs="Arial"/>
          <w:b/>
          <w:sz w:val="22"/>
          <w:szCs w:val="22"/>
          <w:lang w:val="es-ES_tradnl"/>
        </w:rPr>
        <w:t>)</w:t>
      </w:r>
      <w:r w:rsidR="002845A6" w:rsidRPr="00D11409">
        <w:rPr>
          <w:rFonts w:ascii="Arial" w:hAnsi="Arial" w:cs="Arial"/>
          <w:sz w:val="22"/>
          <w:szCs w:val="22"/>
          <w:lang w:val="es-ES_tradnl"/>
        </w:rPr>
        <w:t xml:space="preserve"> y </w:t>
      </w:r>
      <w:r>
        <w:rPr>
          <w:rFonts w:ascii="Arial" w:hAnsi="Arial" w:cs="Arial"/>
          <w:b/>
          <w:sz w:val="22"/>
          <w:szCs w:val="22"/>
          <w:lang w:val="es-ES_tradnl"/>
        </w:rPr>
        <w:t>PROPUESTA ECONÓ</w:t>
      </w:r>
      <w:r w:rsidR="002845A6">
        <w:rPr>
          <w:rFonts w:ascii="Arial" w:hAnsi="Arial" w:cs="Arial"/>
          <w:b/>
          <w:sz w:val="22"/>
          <w:szCs w:val="22"/>
          <w:lang w:val="es-ES_tradnl"/>
        </w:rPr>
        <w:t>MICA (ANEXO B)</w:t>
      </w:r>
      <w:r w:rsidR="002845A6" w:rsidRPr="00D11409">
        <w:rPr>
          <w:rFonts w:ascii="Arial" w:hAnsi="Arial" w:cs="Arial"/>
          <w:b/>
          <w:sz w:val="22"/>
          <w:szCs w:val="22"/>
          <w:lang w:val="es-ES_tradnl"/>
        </w:rPr>
        <w:t xml:space="preserve"> </w:t>
      </w:r>
      <w:r w:rsidR="002845A6" w:rsidRPr="00D11409">
        <w:rPr>
          <w:rFonts w:ascii="Arial" w:hAnsi="Arial" w:cs="Arial"/>
          <w:sz w:val="22"/>
          <w:szCs w:val="22"/>
          <w:lang w:val="es-ES_tradnl"/>
        </w:rPr>
        <w:t>que forman parte de las presentes bases.</w:t>
      </w:r>
    </w:p>
    <w:p w:rsidR="002845A6" w:rsidRPr="00D11409" w:rsidRDefault="002845A6" w:rsidP="002845A6">
      <w:pPr>
        <w:jc w:val="both"/>
        <w:rPr>
          <w:rFonts w:ascii="Arial" w:hAnsi="Arial" w:cs="Arial"/>
          <w:b/>
          <w:sz w:val="22"/>
          <w:szCs w:val="22"/>
          <w:lang w:val="es-ES_tradnl"/>
        </w:rPr>
      </w:pPr>
    </w:p>
    <w:p w:rsidR="002845A6" w:rsidRPr="00D11409" w:rsidRDefault="002845A6" w:rsidP="002845A6">
      <w:pPr>
        <w:jc w:val="both"/>
        <w:rPr>
          <w:rFonts w:ascii="Arial" w:hAnsi="Arial" w:cs="Arial"/>
          <w:sz w:val="22"/>
          <w:szCs w:val="22"/>
          <w:lang w:val="es-ES_tradnl"/>
        </w:rPr>
      </w:pPr>
      <w:r>
        <w:rPr>
          <w:rFonts w:ascii="Arial" w:hAnsi="Arial" w:cs="Arial"/>
          <w:sz w:val="22"/>
          <w:szCs w:val="22"/>
          <w:lang w:val="es-ES_tradnl"/>
        </w:rPr>
        <w:t xml:space="preserve">Para la contratación del suministro de </w:t>
      </w:r>
      <w:r w:rsidRPr="00D11409">
        <w:rPr>
          <w:rFonts w:ascii="Arial" w:hAnsi="Arial" w:cs="Arial"/>
          <w:sz w:val="22"/>
          <w:szCs w:val="22"/>
          <w:lang w:val="es-ES_tradnl"/>
        </w:rPr>
        <w:t xml:space="preserve">los bienes objeto de la presente licitación, se cuenta con una disponibilidad presupuestal mínima </w:t>
      </w:r>
      <w:r w:rsidR="00300880">
        <w:rPr>
          <w:rFonts w:ascii="Arial" w:hAnsi="Arial" w:cs="Arial"/>
          <w:sz w:val="22"/>
          <w:szCs w:val="22"/>
          <w:lang w:val="es-ES_tradnl"/>
        </w:rPr>
        <w:t xml:space="preserve">de </w:t>
      </w:r>
      <w:r w:rsidR="00300880">
        <w:rPr>
          <w:rFonts w:ascii="Arial" w:hAnsi="Arial" w:cs="Arial"/>
          <w:color w:val="000000"/>
          <w:sz w:val="22"/>
          <w:szCs w:val="22"/>
          <w:lang w:eastAsia="es-MX"/>
        </w:rPr>
        <w:t>$12,800,000</w:t>
      </w:r>
      <w:r w:rsidR="00300880" w:rsidRPr="00D11409">
        <w:rPr>
          <w:rFonts w:ascii="Arial" w:hAnsi="Arial" w:cs="Arial"/>
          <w:color w:val="000000"/>
          <w:sz w:val="22"/>
          <w:szCs w:val="22"/>
          <w:lang w:eastAsia="es-MX"/>
        </w:rPr>
        <w:t>.00</w:t>
      </w:r>
      <w:r w:rsidR="00300880">
        <w:rPr>
          <w:rFonts w:ascii="Arial" w:hAnsi="Arial" w:cs="Arial"/>
          <w:color w:val="000000"/>
          <w:sz w:val="22"/>
          <w:szCs w:val="22"/>
          <w:lang w:eastAsia="es-MX"/>
        </w:rPr>
        <w:t xml:space="preserve"> (Doce millones ochocientos mil pesos 00/100 m.n.) </w:t>
      </w:r>
      <w:r w:rsidRPr="00D11409">
        <w:rPr>
          <w:rFonts w:ascii="Arial" w:hAnsi="Arial" w:cs="Arial"/>
          <w:sz w:val="22"/>
          <w:szCs w:val="22"/>
          <w:lang w:val="es-ES_tradnl"/>
        </w:rPr>
        <w:t xml:space="preserve">y </w:t>
      </w:r>
      <w:r w:rsidR="00300880">
        <w:rPr>
          <w:rFonts w:ascii="Arial" w:hAnsi="Arial" w:cs="Arial"/>
          <w:sz w:val="22"/>
          <w:szCs w:val="22"/>
          <w:lang w:val="es-ES_tradnl"/>
        </w:rPr>
        <w:t xml:space="preserve">una </w:t>
      </w:r>
      <w:r w:rsidRPr="00D11409">
        <w:rPr>
          <w:rFonts w:ascii="Arial" w:hAnsi="Arial" w:cs="Arial"/>
          <w:sz w:val="22"/>
          <w:szCs w:val="22"/>
          <w:lang w:val="es-ES_tradnl"/>
        </w:rPr>
        <w:t xml:space="preserve">máxima </w:t>
      </w:r>
      <w:r w:rsidR="00300880">
        <w:rPr>
          <w:rFonts w:ascii="Arial" w:hAnsi="Arial" w:cs="Arial"/>
          <w:sz w:val="22"/>
          <w:szCs w:val="22"/>
          <w:lang w:val="es-ES_tradnl"/>
        </w:rPr>
        <w:t xml:space="preserve">de </w:t>
      </w:r>
      <w:r w:rsidR="00300880">
        <w:rPr>
          <w:rFonts w:ascii="Arial" w:hAnsi="Arial" w:cs="Arial"/>
          <w:color w:val="000000"/>
          <w:sz w:val="22"/>
          <w:szCs w:val="22"/>
          <w:lang w:eastAsia="es-MX"/>
        </w:rPr>
        <w:t>$32,000,000</w:t>
      </w:r>
      <w:r w:rsidR="00300880" w:rsidRPr="00D11409">
        <w:rPr>
          <w:rFonts w:ascii="Arial" w:hAnsi="Arial" w:cs="Arial"/>
          <w:color w:val="000000"/>
          <w:sz w:val="22"/>
          <w:szCs w:val="22"/>
          <w:lang w:eastAsia="es-MX"/>
        </w:rPr>
        <w:t>.00</w:t>
      </w:r>
      <w:r w:rsidR="00300880">
        <w:rPr>
          <w:rFonts w:ascii="Arial" w:hAnsi="Arial" w:cs="Arial"/>
          <w:color w:val="000000"/>
          <w:sz w:val="22"/>
          <w:szCs w:val="22"/>
          <w:lang w:eastAsia="es-MX"/>
        </w:rPr>
        <w:t xml:space="preserve"> (Treinta y dos millones de pesos 00/100 m.n.). </w:t>
      </w:r>
    </w:p>
    <w:p w:rsidR="002845A6" w:rsidRPr="00D11409" w:rsidRDefault="002845A6" w:rsidP="002845A6">
      <w:pPr>
        <w:jc w:val="both"/>
        <w:rPr>
          <w:rFonts w:ascii="Arial" w:hAnsi="Arial" w:cs="Arial"/>
          <w:sz w:val="22"/>
          <w:szCs w:val="22"/>
          <w:lang w:val="es-ES_tradnl"/>
        </w:rPr>
      </w:pPr>
      <w:r w:rsidRPr="00D11409">
        <w:rPr>
          <w:rFonts w:ascii="Arial" w:hAnsi="Arial" w:cs="Arial"/>
          <w:sz w:val="22"/>
          <w:szCs w:val="22"/>
          <w:lang w:val="es-ES_tradnl"/>
        </w:rPr>
        <w:t xml:space="preserve"> </w:t>
      </w:r>
    </w:p>
    <w:p w:rsidR="00B32173" w:rsidRPr="00D11409" w:rsidRDefault="00B32173" w:rsidP="002845A6">
      <w:pPr>
        <w:jc w:val="both"/>
        <w:rPr>
          <w:rFonts w:ascii="Arial" w:hAnsi="Arial" w:cs="Arial"/>
          <w:sz w:val="22"/>
          <w:szCs w:val="22"/>
          <w:lang w:val="es-ES_tradnl"/>
        </w:rPr>
      </w:pPr>
      <w:r>
        <w:rPr>
          <w:rFonts w:ascii="Arial" w:hAnsi="Arial" w:cs="Arial"/>
          <w:sz w:val="22"/>
          <w:szCs w:val="22"/>
          <w:lang w:val="es-ES_tradnl"/>
        </w:rPr>
        <w:t>S</w:t>
      </w:r>
      <w:r w:rsidRPr="00D11409">
        <w:rPr>
          <w:rFonts w:ascii="Arial" w:hAnsi="Arial" w:cs="Arial"/>
          <w:sz w:val="22"/>
          <w:szCs w:val="22"/>
          <w:lang w:val="es-ES_tradnl"/>
        </w:rPr>
        <w:t>e adjudicará</w:t>
      </w:r>
      <w:r w:rsidR="00A27305">
        <w:rPr>
          <w:rFonts w:ascii="Arial" w:hAnsi="Arial" w:cs="Arial"/>
          <w:sz w:val="22"/>
          <w:szCs w:val="22"/>
          <w:lang w:val="es-ES_tradnl"/>
        </w:rPr>
        <w:t xml:space="preserve"> por partida, como lo muestra la </w:t>
      </w:r>
      <w:r w:rsidR="007365DF">
        <w:rPr>
          <w:rFonts w:ascii="Arial" w:hAnsi="Arial" w:cs="Arial"/>
          <w:b/>
          <w:sz w:val="22"/>
          <w:szCs w:val="22"/>
          <w:lang w:val="es-ES_tradnl"/>
        </w:rPr>
        <w:t>PROPUESTA TÉ</w:t>
      </w:r>
      <w:r w:rsidR="00386459">
        <w:rPr>
          <w:rFonts w:ascii="Arial" w:hAnsi="Arial" w:cs="Arial"/>
          <w:b/>
          <w:sz w:val="22"/>
          <w:szCs w:val="22"/>
          <w:lang w:val="es-ES_tradnl"/>
        </w:rPr>
        <w:t xml:space="preserve">CNICA </w:t>
      </w:r>
      <w:r w:rsidR="00386459" w:rsidRPr="00696498">
        <w:rPr>
          <w:rFonts w:ascii="Arial" w:hAnsi="Arial" w:cs="Arial"/>
          <w:b/>
          <w:sz w:val="22"/>
          <w:szCs w:val="22"/>
          <w:lang w:val="es-ES_tradnl"/>
        </w:rPr>
        <w:t>(Anexo</w:t>
      </w:r>
      <w:r w:rsidR="00386459">
        <w:rPr>
          <w:rFonts w:ascii="Arial" w:hAnsi="Arial" w:cs="Arial"/>
          <w:b/>
          <w:sz w:val="22"/>
          <w:szCs w:val="22"/>
          <w:lang w:val="es-ES_tradnl"/>
        </w:rPr>
        <w:t xml:space="preserve"> A</w:t>
      </w:r>
      <w:r w:rsidR="00386459" w:rsidRPr="00696498">
        <w:rPr>
          <w:rFonts w:ascii="Arial" w:hAnsi="Arial" w:cs="Arial"/>
          <w:b/>
          <w:sz w:val="22"/>
          <w:szCs w:val="22"/>
          <w:lang w:val="es-ES_tradnl"/>
        </w:rPr>
        <w:t>)</w:t>
      </w:r>
      <w:r w:rsidRPr="00696498">
        <w:rPr>
          <w:rFonts w:ascii="Arial" w:hAnsi="Arial" w:cs="Arial"/>
          <w:b/>
          <w:sz w:val="22"/>
          <w:szCs w:val="22"/>
          <w:lang w:val="es-ES_tradnl"/>
        </w:rPr>
        <w:t xml:space="preserve">, </w:t>
      </w:r>
      <w:r w:rsidRPr="00696498">
        <w:rPr>
          <w:rFonts w:ascii="Arial" w:hAnsi="Arial" w:cs="Arial"/>
          <w:sz w:val="22"/>
          <w:szCs w:val="22"/>
          <w:lang w:val="es-ES_tradnl"/>
        </w:rPr>
        <w:t>l</w:t>
      </w:r>
      <w:r w:rsidR="00A27305">
        <w:rPr>
          <w:rFonts w:ascii="Arial" w:hAnsi="Arial" w:cs="Arial"/>
          <w:sz w:val="22"/>
          <w:szCs w:val="22"/>
          <w:lang w:val="es-ES_tradnl"/>
        </w:rPr>
        <w:t>a</w:t>
      </w:r>
      <w:r w:rsidRPr="00696498">
        <w:rPr>
          <w:rFonts w:ascii="Arial" w:hAnsi="Arial" w:cs="Arial"/>
          <w:sz w:val="22"/>
          <w:szCs w:val="22"/>
          <w:lang w:val="es-ES_tradnl"/>
        </w:rPr>
        <w:t xml:space="preserve"> cual for</w:t>
      </w:r>
      <w:r w:rsidR="00386459">
        <w:rPr>
          <w:rFonts w:ascii="Arial" w:hAnsi="Arial" w:cs="Arial"/>
          <w:sz w:val="22"/>
          <w:szCs w:val="22"/>
          <w:lang w:val="es-ES_tradnl"/>
        </w:rPr>
        <w:t xml:space="preserve">ma parte de las presentes bases, </w:t>
      </w:r>
      <w:r w:rsidRPr="00696498">
        <w:rPr>
          <w:rFonts w:ascii="Arial" w:hAnsi="Arial" w:cs="Arial"/>
          <w:sz w:val="22"/>
          <w:szCs w:val="22"/>
          <w:lang w:val="es-ES_tradnl"/>
        </w:rPr>
        <w:t>y su</w:t>
      </w:r>
      <w:r w:rsidRPr="00D11409">
        <w:rPr>
          <w:rFonts w:ascii="Arial" w:hAnsi="Arial" w:cs="Arial"/>
          <w:sz w:val="22"/>
          <w:szCs w:val="22"/>
          <w:lang w:val="es-ES_tradnl"/>
        </w:rPr>
        <w:t xml:space="preserve"> adjudicación se formalizará con contratos abiertos, con vigencia a partir del día del fallo de la presente licit</w:t>
      </w:r>
      <w:r>
        <w:rPr>
          <w:rFonts w:ascii="Arial" w:hAnsi="Arial" w:cs="Arial"/>
          <w:sz w:val="22"/>
          <w:szCs w:val="22"/>
          <w:lang w:val="es-ES_tradnl"/>
        </w:rPr>
        <w:t>ación al 31 de diciembre de 2024</w:t>
      </w:r>
      <w:r w:rsidRPr="00D11409">
        <w:rPr>
          <w:rFonts w:ascii="Arial" w:hAnsi="Arial" w:cs="Arial"/>
          <w:sz w:val="22"/>
          <w:szCs w:val="22"/>
          <w:lang w:val="es-ES_tradnl"/>
        </w:rPr>
        <w:t>.</w:t>
      </w:r>
    </w:p>
    <w:p w:rsidR="00B32173" w:rsidRPr="00D11409" w:rsidRDefault="00B32173" w:rsidP="00B32173">
      <w:pPr>
        <w:jc w:val="both"/>
        <w:rPr>
          <w:rFonts w:ascii="Arial" w:hAnsi="Arial" w:cs="Arial"/>
          <w:sz w:val="22"/>
          <w:szCs w:val="22"/>
          <w:lang w:val="es-ES_tradnl"/>
        </w:rPr>
      </w:pPr>
    </w:p>
    <w:p w:rsidR="00B32173" w:rsidRPr="00696498" w:rsidRDefault="00B32173" w:rsidP="00B32173">
      <w:pPr>
        <w:tabs>
          <w:tab w:val="center" w:pos="4419"/>
          <w:tab w:val="right" w:pos="8838"/>
        </w:tabs>
        <w:jc w:val="both"/>
        <w:rPr>
          <w:rFonts w:ascii="Arial" w:hAnsi="Arial" w:cs="Arial"/>
          <w:sz w:val="22"/>
          <w:szCs w:val="22"/>
        </w:rPr>
      </w:pPr>
      <w:r w:rsidRPr="00696498">
        <w:rPr>
          <w:rFonts w:ascii="Arial" w:hAnsi="Arial" w:cs="Arial"/>
          <w:sz w:val="22"/>
          <w:szCs w:val="22"/>
        </w:rPr>
        <w:t>Pensiones Civiles del Estado de Chihuahua se compromete a adquirir por lo menos el monto mínimo del total de las partidas adjudicadas, en los renglones que dicte su necesidad.</w:t>
      </w:r>
    </w:p>
    <w:p w:rsidR="00B32173" w:rsidRPr="00B32173" w:rsidRDefault="00B32173" w:rsidP="00B32173">
      <w:pPr>
        <w:jc w:val="both"/>
        <w:rPr>
          <w:rFonts w:ascii="Arial" w:hAnsi="Arial" w:cs="Arial"/>
          <w:b/>
          <w:sz w:val="22"/>
          <w:szCs w:val="22"/>
          <w:lang w:val="es-ES_tradnl"/>
        </w:rPr>
      </w:pPr>
    </w:p>
    <w:p w:rsidR="00B32173" w:rsidRPr="006B678C" w:rsidRDefault="006B678C" w:rsidP="00B32173">
      <w:pPr>
        <w:jc w:val="both"/>
        <w:rPr>
          <w:rFonts w:ascii="Arial" w:hAnsi="Arial" w:cs="Arial"/>
          <w:b/>
          <w:sz w:val="22"/>
          <w:szCs w:val="22"/>
          <w:lang w:val="es-ES_tradnl"/>
        </w:rPr>
      </w:pPr>
      <w:r>
        <w:rPr>
          <w:rFonts w:ascii="Arial" w:hAnsi="Arial" w:cs="Arial"/>
          <w:b/>
          <w:sz w:val="22"/>
          <w:szCs w:val="22"/>
          <w:lang w:val="es-ES_tradnl"/>
        </w:rPr>
        <w:t>A.2 PLAZO, LUGAR Y CONDICIONES DEL SUMINISTRO DE</w:t>
      </w:r>
      <w:r w:rsidRPr="006B678C">
        <w:rPr>
          <w:rFonts w:ascii="Arial" w:hAnsi="Arial"/>
          <w:b/>
          <w:color w:val="000000" w:themeColor="text1"/>
          <w:lang w:val="es-MX"/>
        </w:rPr>
        <w:t xml:space="preserve"> </w:t>
      </w:r>
      <w:r w:rsidRPr="0073319F">
        <w:rPr>
          <w:rFonts w:ascii="Arial" w:hAnsi="Arial"/>
          <w:b/>
          <w:color w:val="000000" w:themeColor="text1"/>
          <w:lang w:val="es-MX"/>
        </w:rPr>
        <w:t xml:space="preserve">INSUMOS DE </w:t>
      </w:r>
      <w:r>
        <w:rPr>
          <w:rFonts w:ascii="Arial" w:hAnsi="Arial"/>
          <w:b/>
          <w:color w:val="000000" w:themeColor="text1"/>
          <w:lang w:val="es-MX"/>
        </w:rPr>
        <w:t>OSTEOSÍNTESIS Y ENDOPRÓTESIS</w:t>
      </w:r>
      <w:r w:rsidR="00B32173" w:rsidRPr="00D11409">
        <w:rPr>
          <w:rFonts w:ascii="Arial" w:hAnsi="Arial" w:cs="Arial"/>
          <w:b/>
          <w:sz w:val="22"/>
          <w:szCs w:val="22"/>
          <w:lang w:val="es-ES_tradnl"/>
        </w:rPr>
        <w:t xml:space="preserve"> </w:t>
      </w:r>
    </w:p>
    <w:p w:rsidR="00B32173" w:rsidRDefault="00B32173" w:rsidP="00B32173">
      <w:pPr>
        <w:jc w:val="both"/>
        <w:rPr>
          <w:rFonts w:ascii="Arial" w:hAnsi="Arial" w:cs="Arial"/>
          <w:b/>
          <w:highlight w:val="yellow"/>
          <w:lang w:val="es-ES_tradnl"/>
        </w:rPr>
      </w:pPr>
    </w:p>
    <w:p w:rsidR="006B678C" w:rsidRPr="006B678C" w:rsidRDefault="006B678C" w:rsidP="006B678C">
      <w:pPr>
        <w:jc w:val="both"/>
        <w:rPr>
          <w:rFonts w:ascii="Arial" w:hAnsi="Arial" w:cs="Arial"/>
          <w:b/>
          <w:sz w:val="22"/>
          <w:szCs w:val="22"/>
          <w:highlight w:val="yellow"/>
          <w:lang w:val="es-ES_tradnl"/>
        </w:rPr>
      </w:pPr>
      <w:r w:rsidRPr="00D11409">
        <w:rPr>
          <w:rFonts w:ascii="Arial" w:hAnsi="Arial" w:cs="Arial"/>
          <w:b/>
          <w:sz w:val="22"/>
          <w:szCs w:val="22"/>
        </w:rPr>
        <w:t>1.-</w:t>
      </w:r>
      <w:r w:rsidRPr="00D11409">
        <w:rPr>
          <w:rFonts w:ascii="Arial" w:hAnsi="Arial" w:cs="Arial"/>
          <w:sz w:val="22"/>
          <w:szCs w:val="22"/>
          <w:lang w:val="es-MX"/>
        </w:rPr>
        <w:t xml:space="preserve"> Los participantes que resulten ganadores </w:t>
      </w:r>
      <w:r w:rsidRPr="00D11409">
        <w:rPr>
          <w:rFonts w:ascii="Arial" w:hAnsi="Arial" w:cs="Arial"/>
          <w:b/>
          <w:sz w:val="22"/>
          <w:szCs w:val="22"/>
          <w:lang w:val="es-MX"/>
        </w:rPr>
        <w:t>deberán estar disponibles las 24 horas de los 7 días de la semana, para atender cirugías programadas y/o cirugías de urgencia</w:t>
      </w:r>
      <w:r>
        <w:rPr>
          <w:rFonts w:ascii="Arial" w:hAnsi="Arial" w:cs="Arial"/>
          <w:sz w:val="22"/>
          <w:szCs w:val="22"/>
          <w:lang w:val="es-MX"/>
        </w:rPr>
        <w:t>;</w:t>
      </w:r>
      <w:r w:rsidRPr="00D11409">
        <w:rPr>
          <w:rFonts w:ascii="Arial" w:hAnsi="Arial" w:cs="Arial"/>
          <w:sz w:val="22"/>
          <w:szCs w:val="22"/>
          <w:lang w:val="es-MX"/>
        </w:rPr>
        <w:t xml:space="preserve"> surtir los insumos </w:t>
      </w:r>
      <w:r w:rsidRPr="00C04EDA">
        <w:rPr>
          <w:rFonts w:ascii="Arial" w:hAnsi="Arial"/>
          <w:color w:val="000000" w:themeColor="text1"/>
          <w:sz w:val="22"/>
          <w:lang w:val="es-MX"/>
        </w:rPr>
        <w:t xml:space="preserve">de osteosíntesis y </w:t>
      </w:r>
      <w:proofErr w:type="spellStart"/>
      <w:r w:rsidRPr="00C04EDA">
        <w:rPr>
          <w:rFonts w:ascii="Arial" w:hAnsi="Arial"/>
          <w:color w:val="000000" w:themeColor="text1"/>
          <w:sz w:val="22"/>
          <w:lang w:val="es-MX"/>
        </w:rPr>
        <w:t>endoprótesis</w:t>
      </w:r>
      <w:proofErr w:type="spellEnd"/>
      <w:r w:rsidRPr="00C04EDA">
        <w:rPr>
          <w:rFonts w:ascii="Arial" w:hAnsi="Arial" w:cs="Arial"/>
          <w:b/>
          <w:sz w:val="24"/>
          <w:szCs w:val="22"/>
          <w:lang w:val="es-ES_tradnl"/>
        </w:rPr>
        <w:t xml:space="preserve"> </w:t>
      </w:r>
      <w:r w:rsidRPr="00D11409">
        <w:rPr>
          <w:rFonts w:ascii="Arial" w:hAnsi="Arial" w:cs="Arial"/>
          <w:sz w:val="22"/>
          <w:szCs w:val="22"/>
          <w:lang w:val="es-MX"/>
        </w:rPr>
        <w:t>en la fecha, hora y lugar; así como el instrumental requerido para la colocación de los bienes adjudicados, donde indique la convocante.</w:t>
      </w:r>
    </w:p>
    <w:p w:rsidR="006B678C" w:rsidRPr="00D11409" w:rsidRDefault="006B678C" w:rsidP="006B678C">
      <w:pPr>
        <w:jc w:val="both"/>
        <w:rPr>
          <w:rFonts w:ascii="Arial" w:hAnsi="Arial" w:cs="Arial"/>
          <w:sz w:val="22"/>
          <w:szCs w:val="22"/>
          <w:lang w:val="es-MX"/>
        </w:rPr>
      </w:pPr>
    </w:p>
    <w:p w:rsidR="006B678C" w:rsidRPr="00D11409" w:rsidRDefault="006B678C" w:rsidP="006B678C">
      <w:pPr>
        <w:jc w:val="both"/>
        <w:rPr>
          <w:rFonts w:ascii="Arial" w:hAnsi="Arial" w:cs="Arial"/>
          <w:sz w:val="22"/>
          <w:szCs w:val="22"/>
          <w:lang w:val="es-MX"/>
        </w:rPr>
      </w:pPr>
      <w:r w:rsidRPr="00D11409">
        <w:rPr>
          <w:rFonts w:ascii="Arial" w:hAnsi="Arial" w:cs="Arial"/>
          <w:b/>
          <w:sz w:val="22"/>
          <w:szCs w:val="22"/>
          <w:lang w:val="es-MX"/>
        </w:rPr>
        <w:t xml:space="preserve">2.- </w:t>
      </w:r>
      <w:r w:rsidRPr="00D11409">
        <w:rPr>
          <w:rFonts w:ascii="Arial" w:hAnsi="Arial" w:cs="Arial"/>
          <w:sz w:val="22"/>
          <w:szCs w:val="22"/>
          <w:lang w:val="es-MX"/>
        </w:rPr>
        <w:t>Los insumos de</w:t>
      </w:r>
      <w:r w:rsidRPr="006B678C">
        <w:rPr>
          <w:rFonts w:ascii="Arial" w:hAnsi="Arial" w:cs="Arial"/>
          <w:sz w:val="22"/>
          <w:szCs w:val="22"/>
          <w:lang w:val="es-MX"/>
        </w:rPr>
        <w:t xml:space="preserve"> osteosíntesis y </w:t>
      </w:r>
      <w:proofErr w:type="spellStart"/>
      <w:r w:rsidRPr="006B678C">
        <w:rPr>
          <w:rFonts w:ascii="Arial" w:hAnsi="Arial" w:cs="Arial"/>
          <w:sz w:val="22"/>
          <w:szCs w:val="22"/>
          <w:lang w:val="es-MX"/>
        </w:rPr>
        <w:t>endoprótesis</w:t>
      </w:r>
      <w:proofErr w:type="spellEnd"/>
      <w:r w:rsidRPr="006B678C">
        <w:rPr>
          <w:rFonts w:ascii="Arial" w:hAnsi="Arial" w:cs="Arial"/>
          <w:sz w:val="22"/>
          <w:szCs w:val="22"/>
          <w:lang w:val="es-MX"/>
        </w:rPr>
        <w:t xml:space="preserve"> </w:t>
      </w:r>
      <w:r w:rsidRPr="00D11409">
        <w:rPr>
          <w:rFonts w:ascii="Arial" w:hAnsi="Arial" w:cs="Arial"/>
          <w:sz w:val="22"/>
          <w:szCs w:val="22"/>
          <w:lang w:val="es-MX"/>
        </w:rPr>
        <w:t>deberán entregarse en perfectas condiciones para su utilización, asumiendo los ganadores el costo y la responsabilidad de transportes hasta el momento de su entrega en el lugar donde se indique, garantizando la seguridad en el cumplimiento de la esteriliz</w:t>
      </w:r>
      <w:r>
        <w:rPr>
          <w:rFonts w:ascii="Arial" w:hAnsi="Arial" w:cs="Arial"/>
          <w:sz w:val="22"/>
          <w:szCs w:val="22"/>
          <w:lang w:val="es-MX"/>
        </w:rPr>
        <w:t>ación y métodos del traslado del insumo.</w:t>
      </w:r>
    </w:p>
    <w:p w:rsidR="006B678C" w:rsidRPr="00D11409" w:rsidRDefault="006B678C" w:rsidP="006B678C">
      <w:pPr>
        <w:jc w:val="both"/>
        <w:rPr>
          <w:rFonts w:ascii="Arial" w:hAnsi="Arial" w:cs="Arial"/>
          <w:sz w:val="22"/>
          <w:szCs w:val="22"/>
          <w:lang w:val="es-MX"/>
        </w:rPr>
      </w:pPr>
    </w:p>
    <w:p w:rsidR="006B678C" w:rsidRPr="00D11409" w:rsidRDefault="006B678C" w:rsidP="006B678C">
      <w:pPr>
        <w:jc w:val="both"/>
        <w:rPr>
          <w:rFonts w:ascii="Arial" w:hAnsi="Arial" w:cs="Arial"/>
          <w:sz w:val="22"/>
          <w:szCs w:val="22"/>
          <w:lang w:val="es-MX"/>
        </w:rPr>
      </w:pPr>
      <w:r w:rsidRPr="00D11409">
        <w:rPr>
          <w:rFonts w:ascii="Arial" w:hAnsi="Arial" w:cs="Arial"/>
          <w:b/>
          <w:sz w:val="22"/>
          <w:szCs w:val="22"/>
          <w:lang w:val="es-MX"/>
        </w:rPr>
        <w:t>3.-</w:t>
      </w:r>
      <w:r w:rsidRPr="00D11409">
        <w:rPr>
          <w:rFonts w:ascii="Arial" w:hAnsi="Arial" w:cs="Arial"/>
          <w:sz w:val="22"/>
          <w:szCs w:val="22"/>
          <w:lang w:val="es-MX"/>
        </w:rPr>
        <w:t xml:space="preserve"> El ingreso</w:t>
      </w:r>
      <w:r>
        <w:rPr>
          <w:rFonts w:ascii="Arial" w:hAnsi="Arial" w:cs="Arial"/>
          <w:sz w:val="22"/>
          <w:szCs w:val="22"/>
          <w:lang w:val="es-MX"/>
        </w:rPr>
        <w:t xml:space="preserve"> de los</w:t>
      </w:r>
      <w:r w:rsidRPr="00D11409">
        <w:rPr>
          <w:rFonts w:ascii="Arial" w:hAnsi="Arial" w:cs="Arial"/>
          <w:sz w:val="22"/>
          <w:szCs w:val="22"/>
          <w:lang w:val="es-MX"/>
        </w:rPr>
        <w:t xml:space="preserve"> insumos de</w:t>
      </w:r>
      <w:r w:rsidRPr="006B678C">
        <w:rPr>
          <w:rFonts w:ascii="Arial" w:hAnsi="Arial" w:cs="Arial"/>
          <w:sz w:val="22"/>
          <w:szCs w:val="22"/>
          <w:lang w:val="es-MX"/>
        </w:rPr>
        <w:t xml:space="preserve"> osteosíntesis y </w:t>
      </w:r>
      <w:proofErr w:type="spellStart"/>
      <w:r w:rsidRPr="006B678C">
        <w:rPr>
          <w:rFonts w:ascii="Arial" w:hAnsi="Arial" w:cs="Arial"/>
          <w:sz w:val="22"/>
          <w:szCs w:val="22"/>
          <w:lang w:val="es-MX"/>
        </w:rPr>
        <w:t>endoprótesis</w:t>
      </w:r>
      <w:proofErr w:type="spellEnd"/>
      <w:r w:rsidRPr="00D11409">
        <w:rPr>
          <w:rFonts w:ascii="Arial" w:hAnsi="Arial" w:cs="Arial"/>
          <w:sz w:val="22"/>
          <w:szCs w:val="22"/>
          <w:lang w:val="es-MX"/>
        </w:rPr>
        <w:t xml:space="preserve">, para procedimientos en quirófano, deberá de estar en las instalaciones hospitalarias donde se realizará el procedimiento, por lo menos 24 horas previas a la hora de programación de la cirugía. </w:t>
      </w:r>
    </w:p>
    <w:p w:rsidR="006B678C" w:rsidRPr="00D11409" w:rsidRDefault="006B678C" w:rsidP="006B678C">
      <w:pPr>
        <w:jc w:val="both"/>
        <w:rPr>
          <w:rFonts w:ascii="Arial" w:hAnsi="Arial" w:cs="Arial"/>
          <w:sz w:val="22"/>
          <w:szCs w:val="22"/>
          <w:lang w:val="es-MX"/>
        </w:rPr>
      </w:pPr>
    </w:p>
    <w:p w:rsidR="006B678C" w:rsidRPr="00D11409" w:rsidRDefault="006B678C" w:rsidP="006B678C">
      <w:pPr>
        <w:jc w:val="both"/>
        <w:rPr>
          <w:rFonts w:ascii="Arial" w:hAnsi="Arial" w:cs="Arial"/>
          <w:sz w:val="22"/>
          <w:szCs w:val="22"/>
          <w:lang w:val="es-MX"/>
        </w:rPr>
      </w:pPr>
      <w:r w:rsidRPr="00D11409">
        <w:rPr>
          <w:rFonts w:ascii="Arial" w:hAnsi="Arial" w:cs="Arial"/>
          <w:b/>
          <w:sz w:val="22"/>
          <w:szCs w:val="22"/>
          <w:lang w:val="es-MX"/>
        </w:rPr>
        <w:t>4.-</w:t>
      </w:r>
      <w:r w:rsidRPr="00D11409">
        <w:rPr>
          <w:rFonts w:ascii="Arial" w:hAnsi="Arial" w:cs="Arial"/>
          <w:sz w:val="22"/>
          <w:szCs w:val="22"/>
          <w:lang w:val="es-MX"/>
        </w:rPr>
        <w:t xml:space="preserve"> El técnico que maneje</w:t>
      </w:r>
      <w:r>
        <w:rPr>
          <w:rFonts w:ascii="Arial" w:hAnsi="Arial" w:cs="Arial"/>
          <w:sz w:val="22"/>
          <w:szCs w:val="22"/>
          <w:lang w:val="es-MX"/>
        </w:rPr>
        <w:t xml:space="preserve"> los</w:t>
      </w:r>
      <w:r w:rsidRPr="00D11409">
        <w:rPr>
          <w:rFonts w:ascii="Arial" w:hAnsi="Arial" w:cs="Arial"/>
          <w:sz w:val="22"/>
          <w:szCs w:val="22"/>
          <w:lang w:val="es-MX"/>
        </w:rPr>
        <w:t xml:space="preserve"> insumos de</w:t>
      </w:r>
      <w:r w:rsidRPr="006B678C">
        <w:rPr>
          <w:rFonts w:ascii="Arial" w:hAnsi="Arial" w:cs="Arial"/>
          <w:sz w:val="22"/>
          <w:szCs w:val="22"/>
          <w:lang w:val="es-MX"/>
        </w:rPr>
        <w:t xml:space="preserve"> osteosíntesis y </w:t>
      </w:r>
      <w:proofErr w:type="spellStart"/>
      <w:r w:rsidRPr="006B678C">
        <w:rPr>
          <w:rFonts w:ascii="Arial" w:hAnsi="Arial" w:cs="Arial"/>
          <w:sz w:val="22"/>
          <w:szCs w:val="22"/>
          <w:lang w:val="es-MX"/>
        </w:rPr>
        <w:t>endoprótesis</w:t>
      </w:r>
      <w:proofErr w:type="spellEnd"/>
      <w:r w:rsidRPr="00D11409">
        <w:rPr>
          <w:rFonts w:ascii="Arial" w:hAnsi="Arial" w:cs="Arial"/>
          <w:sz w:val="22"/>
          <w:szCs w:val="22"/>
          <w:lang w:val="es-MX"/>
        </w:rPr>
        <w:t>, deberá presentarse con todo</w:t>
      </w:r>
      <w:r>
        <w:rPr>
          <w:rFonts w:ascii="Arial" w:hAnsi="Arial" w:cs="Arial"/>
          <w:sz w:val="22"/>
          <w:szCs w:val="22"/>
          <w:lang w:val="es-MX"/>
        </w:rPr>
        <w:t>s</w:t>
      </w:r>
      <w:r w:rsidRPr="00D11409">
        <w:rPr>
          <w:rFonts w:ascii="Arial" w:hAnsi="Arial" w:cs="Arial"/>
          <w:sz w:val="22"/>
          <w:szCs w:val="22"/>
          <w:lang w:val="es-MX"/>
        </w:rPr>
        <w:t xml:space="preserve"> insumos requeridos acorde a la cirugía, al menos con una hora de antelación a la hora programada del procedimiento. </w:t>
      </w:r>
    </w:p>
    <w:p w:rsidR="006B678C" w:rsidRPr="00D11409" w:rsidRDefault="006B678C" w:rsidP="006B678C">
      <w:pPr>
        <w:jc w:val="both"/>
        <w:rPr>
          <w:rFonts w:ascii="Arial" w:hAnsi="Arial" w:cs="Arial"/>
          <w:sz w:val="22"/>
          <w:szCs w:val="22"/>
          <w:lang w:val="es-MX"/>
        </w:rPr>
      </w:pPr>
    </w:p>
    <w:p w:rsidR="006B678C" w:rsidRPr="00D11409" w:rsidRDefault="006B678C" w:rsidP="006B678C">
      <w:pPr>
        <w:tabs>
          <w:tab w:val="left" w:pos="-284"/>
          <w:tab w:val="left" w:pos="1985"/>
          <w:tab w:val="left" w:pos="9498"/>
        </w:tabs>
        <w:overflowPunct w:val="0"/>
        <w:autoSpaceDE w:val="0"/>
        <w:jc w:val="both"/>
        <w:textAlignment w:val="baseline"/>
        <w:rPr>
          <w:rFonts w:ascii="Arial" w:hAnsi="Arial" w:cs="Arial"/>
          <w:sz w:val="22"/>
          <w:szCs w:val="22"/>
        </w:rPr>
      </w:pPr>
      <w:r w:rsidRPr="00D11409">
        <w:rPr>
          <w:rFonts w:ascii="Arial" w:hAnsi="Arial" w:cs="Arial"/>
          <w:b/>
          <w:sz w:val="22"/>
          <w:szCs w:val="22"/>
        </w:rPr>
        <w:t xml:space="preserve">5.- </w:t>
      </w:r>
      <w:r w:rsidRPr="00D11409">
        <w:rPr>
          <w:rFonts w:ascii="Arial" w:hAnsi="Arial" w:cs="Arial"/>
          <w:sz w:val="22"/>
          <w:szCs w:val="22"/>
        </w:rPr>
        <w:t>En el caso de las artroscopias, es indispensable que el proveedor adjudicado proporcione torre completa de artroscopia en donde sea requerido por la convocante.</w:t>
      </w:r>
    </w:p>
    <w:p w:rsidR="006B678C" w:rsidRPr="00D11409" w:rsidRDefault="006B678C" w:rsidP="006B678C">
      <w:pPr>
        <w:jc w:val="both"/>
        <w:rPr>
          <w:rFonts w:ascii="Arial" w:hAnsi="Arial" w:cs="Arial"/>
          <w:sz w:val="22"/>
          <w:szCs w:val="22"/>
          <w:lang w:val="es-MX"/>
        </w:rPr>
      </w:pPr>
    </w:p>
    <w:p w:rsidR="006B678C" w:rsidRDefault="006B678C" w:rsidP="006B678C">
      <w:pPr>
        <w:jc w:val="both"/>
        <w:rPr>
          <w:rFonts w:ascii="Arial" w:hAnsi="Arial" w:cs="Arial"/>
          <w:sz w:val="22"/>
          <w:szCs w:val="22"/>
          <w:lang w:val="es-MX"/>
        </w:rPr>
      </w:pPr>
      <w:r w:rsidRPr="00D11409">
        <w:rPr>
          <w:rFonts w:ascii="Arial" w:hAnsi="Arial" w:cs="Arial"/>
          <w:b/>
          <w:sz w:val="22"/>
          <w:szCs w:val="22"/>
          <w:lang w:val="es-MX"/>
        </w:rPr>
        <w:t xml:space="preserve">6.- </w:t>
      </w:r>
      <w:r w:rsidRPr="00D11409">
        <w:rPr>
          <w:rFonts w:ascii="Arial" w:hAnsi="Arial" w:cs="Arial"/>
          <w:sz w:val="22"/>
          <w:szCs w:val="22"/>
          <w:lang w:val="es-MX"/>
        </w:rPr>
        <w:t xml:space="preserve">Si por algún motivo el proveedor </w:t>
      </w:r>
      <w:r>
        <w:rPr>
          <w:rFonts w:ascii="Arial" w:hAnsi="Arial" w:cs="Arial"/>
          <w:sz w:val="22"/>
          <w:szCs w:val="22"/>
          <w:lang w:val="es-MX"/>
        </w:rPr>
        <w:t xml:space="preserve">adjudicado </w:t>
      </w:r>
      <w:r w:rsidRPr="00D11409">
        <w:rPr>
          <w:rFonts w:ascii="Arial" w:hAnsi="Arial" w:cs="Arial"/>
          <w:sz w:val="22"/>
          <w:szCs w:val="22"/>
          <w:lang w:val="es-MX"/>
        </w:rPr>
        <w:t xml:space="preserve">incumple con el surtido en el lugar, fecha y hora programada, se procederá a la aplicación de las </w:t>
      </w:r>
      <w:r w:rsidR="002845A6">
        <w:rPr>
          <w:rFonts w:ascii="Arial" w:hAnsi="Arial" w:cs="Arial"/>
          <w:sz w:val="22"/>
          <w:szCs w:val="22"/>
          <w:lang w:val="es-MX"/>
        </w:rPr>
        <w:t xml:space="preserve">sanciones </w:t>
      </w:r>
      <w:r w:rsidR="002845A6" w:rsidRPr="002845A6">
        <w:rPr>
          <w:rFonts w:ascii="Arial" w:hAnsi="Arial" w:cs="Arial"/>
          <w:sz w:val="22"/>
          <w:szCs w:val="22"/>
          <w:lang w:val="es-MX"/>
        </w:rPr>
        <w:t xml:space="preserve">y </w:t>
      </w:r>
      <w:r w:rsidRPr="002845A6">
        <w:rPr>
          <w:rFonts w:ascii="Arial" w:hAnsi="Arial" w:cs="Arial"/>
          <w:sz w:val="22"/>
          <w:szCs w:val="22"/>
          <w:lang w:val="es-MX"/>
        </w:rPr>
        <w:t>penas convencionales que</w:t>
      </w:r>
      <w:r w:rsidRPr="00D11409">
        <w:rPr>
          <w:rFonts w:ascii="Arial" w:hAnsi="Arial" w:cs="Arial"/>
          <w:sz w:val="22"/>
          <w:szCs w:val="22"/>
          <w:lang w:val="es-MX"/>
        </w:rPr>
        <w:t xml:space="preserve"> se </w:t>
      </w:r>
      <w:r w:rsidRPr="00D11409">
        <w:rPr>
          <w:rFonts w:ascii="Arial" w:hAnsi="Arial" w:cs="Arial"/>
          <w:sz w:val="22"/>
          <w:szCs w:val="22"/>
          <w:lang w:val="es-MX"/>
        </w:rPr>
        <w:lastRenderedPageBreak/>
        <w:t>establezcan en el contrato y, en su caso, la convocante podrá rescindir administrativamente total o parcialmente el contrato y hacer efectiva la garantía de cumplimiento, facultándolo para adjudicar al proveedor que haya ofertado el siguiente mejor precio.</w:t>
      </w:r>
    </w:p>
    <w:p w:rsidR="00105573" w:rsidRDefault="00105573" w:rsidP="006B678C">
      <w:pPr>
        <w:jc w:val="both"/>
        <w:rPr>
          <w:rFonts w:ascii="Arial" w:hAnsi="Arial" w:cs="Arial"/>
          <w:sz w:val="22"/>
          <w:szCs w:val="22"/>
          <w:lang w:val="es-MX"/>
        </w:rPr>
      </w:pPr>
    </w:p>
    <w:p w:rsidR="00105573" w:rsidRDefault="00105573" w:rsidP="006B678C">
      <w:pPr>
        <w:jc w:val="both"/>
        <w:rPr>
          <w:rFonts w:ascii="Arial" w:hAnsi="Arial" w:cs="Arial"/>
          <w:sz w:val="22"/>
          <w:szCs w:val="22"/>
          <w:lang w:val="es-MX"/>
        </w:rPr>
      </w:pPr>
      <w:r>
        <w:rPr>
          <w:rFonts w:ascii="Arial" w:hAnsi="Arial" w:cs="Arial"/>
          <w:b/>
          <w:sz w:val="22"/>
          <w:szCs w:val="22"/>
          <w:lang w:val="es-MX"/>
        </w:rPr>
        <w:t>7</w:t>
      </w:r>
      <w:r w:rsidRPr="00D11409">
        <w:rPr>
          <w:rFonts w:ascii="Arial" w:hAnsi="Arial" w:cs="Arial"/>
          <w:b/>
          <w:sz w:val="22"/>
          <w:szCs w:val="22"/>
          <w:lang w:val="es-MX"/>
        </w:rPr>
        <w:t>.-</w:t>
      </w:r>
      <w:r>
        <w:rPr>
          <w:rFonts w:ascii="Arial" w:hAnsi="Arial" w:cs="Arial"/>
          <w:sz w:val="22"/>
          <w:szCs w:val="22"/>
          <w:lang w:val="es-MX"/>
        </w:rPr>
        <w:t xml:space="preserve"> Si el licitante adjudicado no firma el contrato por causas imputables al mismo se estará a lo dispuesto por el artículo 81 de la Ley de Adquisiciones, Arrendamientos y Contratación de Servicios del Estado de Chihuahua. </w:t>
      </w:r>
    </w:p>
    <w:p w:rsidR="00105573" w:rsidRDefault="00105573" w:rsidP="006B678C">
      <w:pPr>
        <w:jc w:val="both"/>
        <w:rPr>
          <w:rFonts w:ascii="Arial" w:hAnsi="Arial" w:cs="Arial"/>
          <w:sz w:val="22"/>
          <w:szCs w:val="22"/>
          <w:lang w:val="es-MX"/>
        </w:rPr>
      </w:pPr>
    </w:p>
    <w:p w:rsidR="006B678C" w:rsidRPr="00105573" w:rsidRDefault="006B678C" w:rsidP="006B678C">
      <w:pPr>
        <w:jc w:val="both"/>
        <w:rPr>
          <w:rFonts w:ascii="Arial" w:hAnsi="Arial" w:cs="Arial"/>
          <w:sz w:val="22"/>
          <w:szCs w:val="22"/>
          <w:lang w:val="es-MX"/>
        </w:rPr>
      </w:pPr>
      <w:r>
        <w:rPr>
          <w:rFonts w:ascii="Arial" w:hAnsi="Arial" w:cs="Arial"/>
          <w:b/>
          <w:sz w:val="22"/>
          <w:szCs w:val="22"/>
          <w:lang w:val="es-MX"/>
        </w:rPr>
        <w:t>A.3</w:t>
      </w:r>
      <w:r w:rsidRPr="00D11409">
        <w:rPr>
          <w:rFonts w:ascii="Arial" w:hAnsi="Arial" w:cs="Arial"/>
          <w:b/>
          <w:sz w:val="22"/>
          <w:szCs w:val="22"/>
          <w:lang w:val="es-MX"/>
        </w:rPr>
        <w:t xml:space="preserve"> CONDICIONES DE PAGO</w:t>
      </w:r>
    </w:p>
    <w:p w:rsidR="006B678C" w:rsidRPr="00D11409" w:rsidRDefault="006B678C" w:rsidP="006B678C">
      <w:pPr>
        <w:jc w:val="both"/>
        <w:rPr>
          <w:rFonts w:ascii="Arial" w:hAnsi="Arial" w:cs="Arial"/>
          <w:sz w:val="22"/>
          <w:szCs w:val="22"/>
          <w:lang w:val="es-MX"/>
        </w:rPr>
      </w:pPr>
    </w:p>
    <w:p w:rsidR="006B678C" w:rsidRPr="00CE417D" w:rsidRDefault="006B678C" w:rsidP="006B678C">
      <w:pPr>
        <w:jc w:val="both"/>
        <w:rPr>
          <w:rFonts w:ascii="Arial" w:hAnsi="Arial" w:cs="Arial"/>
          <w:sz w:val="22"/>
          <w:szCs w:val="22"/>
          <w:lang w:val="es-MX"/>
        </w:rPr>
      </w:pPr>
      <w:r w:rsidRPr="00CE417D">
        <w:rPr>
          <w:rFonts w:ascii="Arial" w:hAnsi="Arial" w:cs="Arial"/>
          <w:sz w:val="22"/>
          <w:szCs w:val="22"/>
          <w:lang w:val="es-MX"/>
        </w:rPr>
        <w:t>Para los contratos que se formalicen en relación a la presente licitación no se otorgará anticipo alguno.</w:t>
      </w:r>
    </w:p>
    <w:p w:rsidR="006B678C" w:rsidRPr="00CE417D" w:rsidRDefault="006B678C" w:rsidP="006B678C">
      <w:pPr>
        <w:jc w:val="both"/>
        <w:rPr>
          <w:rFonts w:ascii="Arial" w:hAnsi="Arial" w:cs="Arial"/>
          <w:sz w:val="22"/>
          <w:szCs w:val="22"/>
          <w:lang w:val="es-MX"/>
        </w:rPr>
      </w:pPr>
    </w:p>
    <w:p w:rsidR="006B678C" w:rsidRDefault="006B678C" w:rsidP="006B678C">
      <w:pPr>
        <w:jc w:val="both"/>
        <w:rPr>
          <w:rFonts w:ascii="Arial" w:hAnsi="Arial" w:cs="Arial"/>
          <w:sz w:val="22"/>
          <w:szCs w:val="22"/>
          <w:lang w:val="es-MX"/>
        </w:rPr>
      </w:pPr>
      <w:r w:rsidRPr="00CE417D">
        <w:rPr>
          <w:rFonts w:ascii="Arial" w:hAnsi="Arial" w:cs="Arial"/>
          <w:sz w:val="22"/>
          <w:szCs w:val="22"/>
          <w:lang w:val="es-MX"/>
        </w:rPr>
        <w:t xml:space="preserve">Los pagos correspondientes a cada entrega se realizarán en moneda nacional dentro de los 20 días hábiles siguientes a la presentación de los comprobantes fiscales que cumplan con los requisitos establecidos en el Artículo 29-A del Código Fiscal de la Federación y órdenes de compra originales debidamente </w:t>
      </w:r>
      <w:proofErr w:type="spellStart"/>
      <w:r w:rsidRPr="00CE417D">
        <w:rPr>
          <w:rFonts w:ascii="Arial" w:hAnsi="Arial" w:cs="Arial"/>
          <w:sz w:val="22"/>
          <w:szCs w:val="22"/>
          <w:lang w:val="es-MX"/>
        </w:rPr>
        <w:t>requisitadas</w:t>
      </w:r>
      <w:proofErr w:type="spellEnd"/>
      <w:r w:rsidRPr="00CE417D">
        <w:rPr>
          <w:rFonts w:ascii="Arial" w:hAnsi="Arial" w:cs="Arial"/>
          <w:sz w:val="22"/>
          <w:szCs w:val="22"/>
          <w:lang w:val="es-MX"/>
        </w:rPr>
        <w:t>, mismas que deberán de ser entregadas en la División de Control de Pagos del Departamento de Egresos, ubicado en el segundo piso del edificio administrativo, sito en la Avenida Teófilo Borunda Ortiz, Número 2900, Colonia Centro, de la Ciudad de Chihuahua, Chihuahua, C.P. 31000.</w:t>
      </w:r>
      <w:r w:rsidR="00105573">
        <w:rPr>
          <w:rFonts w:ascii="Arial" w:hAnsi="Arial" w:cs="Arial"/>
          <w:sz w:val="22"/>
          <w:szCs w:val="22"/>
          <w:lang w:val="es-MX"/>
        </w:rPr>
        <w:t xml:space="preserve"> </w:t>
      </w:r>
    </w:p>
    <w:p w:rsidR="00105573" w:rsidRDefault="00105573" w:rsidP="006B678C">
      <w:pPr>
        <w:jc w:val="both"/>
        <w:rPr>
          <w:rFonts w:ascii="Arial" w:hAnsi="Arial" w:cs="Arial"/>
          <w:sz w:val="22"/>
          <w:szCs w:val="22"/>
          <w:lang w:val="es-MX"/>
        </w:rPr>
      </w:pPr>
    </w:p>
    <w:p w:rsidR="00105573" w:rsidRDefault="00105573" w:rsidP="006B678C">
      <w:pPr>
        <w:jc w:val="both"/>
        <w:rPr>
          <w:rFonts w:ascii="Arial" w:hAnsi="Arial" w:cs="Arial"/>
          <w:sz w:val="22"/>
          <w:szCs w:val="22"/>
          <w:lang w:val="es-MX"/>
        </w:rPr>
      </w:pPr>
      <w:r>
        <w:rPr>
          <w:rFonts w:ascii="Arial" w:hAnsi="Arial" w:cs="Arial"/>
          <w:sz w:val="22"/>
          <w:szCs w:val="22"/>
          <w:lang w:val="es-MX"/>
        </w:rPr>
        <w:t xml:space="preserve">El pago podrá realizarse mediante transferencia electrónica interbancaria para lo cual el licitante adjudicado deber proporcionar los datos correspondientes. </w:t>
      </w:r>
    </w:p>
    <w:p w:rsidR="00105573" w:rsidRPr="002845A6" w:rsidRDefault="00105573" w:rsidP="006B678C">
      <w:pPr>
        <w:jc w:val="both"/>
        <w:rPr>
          <w:rFonts w:ascii="Arial" w:hAnsi="Arial" w:cs="Arial"/>
          <w:sz w:val="22"/>
          <w:szCs w:val="22"/>
          <w:lang w:val="es-MX"/>
        </w:rPr>
      </w:pPr>
    </w:p>
    <w:p w:rsidR="00105573" w:rsidRPr="002845A6" w:rsidRDefault="00105573" w:rsidP="006B678C">
      <w:pPr>
        <w:jc w:val="both"/>
        <w:rPr>
          <w:rFonts w:ascii="Arial" w:hAnsi="Arial" w:cs="Arial"/>
          <w:sz w:val="22"/>
          <w:szCs w:val="22"/>
          <w:lang w:val="es-MX"/>
        </w:rPr>
      </w:pPr>
      <w:r w:rsidRPr="002845A6">
        <w:rPr>
          <w:rFonts w:ascii="Arial" w:hAnsi="Arial" w:cs="Arial"/>
          <w:sz w:val="22"/>
          <w:szCs w:val="22"/>
          <w:lang w:val="es-MX"/>
        </w:rPr>
        <w:t xml:space="preserve">El proveedor será responsable, en el caso de que al suministrar </w:t>
      </w:r>
      <w:r w:rsidRPr="002845A6">
        <w:rPr>
          <w:rFonts w:ascii="Arial" w:hAnsi="Arial"/>
          <w:b/>
          <w:color w:val="000000" w:themeColor="text1"/>
          <w:sz w:val="22"/>
          <w:szCs w:val="22"/>
          <w:lang w:val="es-MX"/>
        </w:rPr>
        <w:t>I</w:t>
      </w:r>
      <w:r w:rsidRPr="002845A6">
        <w:rPr>
          <w:rFonts w:ascii="Arial" w:hAnsi="Arial"/>
          <w:color w:val="000000" w:themeColor="text1"/>
          <w:sz w:val="22"/>
          <w:szCs w:val="22"/>
          <w:lang w:val="es-MX"/>
        </w:rPr>
        <w:t xml:space="preserve">nsumos de osteosíntesis y </w:t>
      </w:r>
      <w:proofErr w:type="spellStart"/>
      <w:r w:rsidRPr="002845A6">
        <w:rPr>
          <w:rFonts w:ascii="Arial" w:hAnsi="Arial"/>
          <w:color w:val="000000" w:themeColor="text1"/>
          <w:sz w:val="22"/>
          <w:szCs w:val="22"/>
          <w:lang w:val="es-MX"/>
        </w:rPr>
        <w:t>endoprótesis</w:t>
      </w:r>
      <w:proofErr w:type="spellEnd"/>
      <w:r w:rsidRPr="002845A6">
        <w:rPr>
          <w:rFonts w:ascii="Arial" w:hAnsi="Arial"/>
          <w:color w:val="000000" w:themeColor="text1"/>
          <w:sz w:val="22"/>
          <w:szCs w:val="22"/>
          <w:lang w:val="es-MX"/>
        </w:rPr>
        <w:t xml:space="preserve">, solicitados se infrinjan Patentes y/o Marcas Registradas por terceros, quedando Pensiones Civiles del Estado de Chihuahua, liberado de toda responsabilidad de carácter civil, penal, fiscal o de cualquier otra índole. </w:t>
      </w:r>
    </w:p>
    <w:p w:rsidR="006B678C" w:rsidRPr="002845A6" w:rsidRDefault="006B678C" w:rsidP="00B32173">
      <w:pPr>
        <w:jc w:val="both"/>
        <w:rPr>
          <w:rFonts w:ascii="Arial" w:hAnsi="Arial" w:cs="Arial"/>
          <w:b/>
          <w:sz w:val="22"/>
          <w:szCs w:val="22"/>
          <w:highlight w:val="yellow"/>
          <w:lang w:val="es-ES_tradnl"/>
        </w:rPr>
      </w:pPr>
    </w:p>
    <w:p w:rsidR="00A27305" w:rsidRDefault="00A27305" w:rsidP="00A27305">
      <w:pPr>
        <w:jc w:val="both"/>
        <w:rPr>
          <w:rFonts w:ascii="Arial" w:hAnsi="Arial" w:cs="Arial"/>
          <w:b/>
          <w:sz w:val="22"/>
          <w:szCs w:val="22"/>
        </w:rPr>
      </w:pPr>
      <w:r>
        <w:rPr>
          <w:rFonts w:ascii="Arial" w:hAnsi="Arial" w:cs="Arial"/>
          <w:b/>
          <w:sz w:val="22"/>
          <w:szCs w:val="22"/>
        </w:rPr>
        <w:t xml:space="preserve">B) </w:t>
      </w:r>
      <w:r w:rsidR="00542174">
        <w:rPr>
          <w:rFonts w:ascii="Arial" w:hAnsi="Arial" w:cs="Arial"/>
          <w:b/>
          <w:sz w:val="22"/>
          <w:szCs w:val="22"/>
        </w:rPr>
        <w:t>INDICACIÓN DE AGRUPACIÓN</w:t>
      </w:r>
    </w:p>
    <w:p w:rsidR="00A27305" w:rsidRDefault="00A27305" w:rsidP="00A27305">
      <w:pPr>
        <w:jc w:val="both"/>
        <w:rPr>
          <w:rFonts w:ascii="Arial" w:hAnsi="Arial" w:cs="Arial"/>
          <w:b/>
          <w:sz w:val="22"/>
          <w:szCs w:val="22"/>
        </w:rPr>
      </w:pPr>
    </w:p>
    <w:p w:rsidR="00A27305" w:rsidRPr="00CE417D" w:rsidRDefault="00A27305" w:rsidP="00A27305">
      <w:pPr>
        <w:jc w:val="both"/>
        <w:rPr>
          <w:rFonts w:ascii="Arial" w:hAnsi="Arial" w:cs="Arial"/>
          <w:sz w:val="22"/>
          <w:szCs w:val="22"/>
        </w:rPr>
      </w:pPr>
      <w:r w:rsidRPr="00CE417D">
        <w:rPr>
          <w:rFonts w:ascii="Arial" w:hAnsi="Arial" w:cs="Arial"/>
          <w:sz w:val="22"/>
          <w:szCs w:val="22"/>
        </w:rPr>
        <w:t>Los bienes objeto de la presente licitación serán adjudicados por partida a la persona licitante cuya oferta resulte solvente porque cumple con los requisitos legales, técnicos y económicos establecidos en la convocatoria y en las bases de la licitación, y por tanto garantiza satisfactoriamente el cumplimiento de las obligaciones respectivas y que haya presentado la propuesta económica solvente más baja.</w:t>
      </w:r>
    </w:p>
    <w:p w:rsidR="00A27305" w:rsidRPr="00D11409" w:rsidRDefault="00A27305" w:rsidP="00A27305">
      <w:pPr>
        <w:jc w:val="both"/>
        <w:rPr>
          <w:rFonts w:ascii="Arial" w:hAnsi="Arial" w:cs="Arial"/>
          <w:sz w:val="22"/>
          <w:szCs w:val="22"/>
        </w:rPr>
      </w:pPr>
    </w:p>
    <w:p w:rsidR="00A27305" w:rsidRDefault="00A27305" w:rsidP="00B32173">
      <w:pPr>
        <w:jc w:val="both"/>
        <w:rPr>
          <w:rFonts w:ascii="Arial" w:hAnsi="Arial" w:cs="Arial"/>
          <w:b/>
          <w:highlight w:val="yellow"/>
          <w:lang w:val="es-ES_tradnl"/>
        </w:rPr>
      </w:pPr>
    </w:p>
    <w:p w:rsidR="00105573" w:rsidRPr="00D11409" w:rsidRDefault="00105573" w:rsidP="00105573">
      <w:pPr>
        <w:jc w:val="both"/>
        <w:rPr>
          <w:rFonts w:ascii="Arial" w:hAnsi="Arial" w:cs="Arial"/>
          <w:sz w:val="22"/>
          <w:szCs w:val="22"/>
        </w:rPr>
      </w:pPr>
      <w:r>
        <w:rPr>
          <w:rFonts w:ascii="Arial" w:hAnsi="Arial" w:cs="Arial"/>
          <w:b/>
          <w:sz w:val="22"/>
          <w:szCs w:val="22"/>
        </w:rPr>
        <w:t>C) CALIDAD</w:t>
      </w:r>
    </w:p>
    <w:p w:rsidR="00105573" w:rsidRPr="00386459" w:rsidRDefault="00105573" w:rsidP="00B32173">
      <w:pPr>
        <w:jc w:val="both"/>
        <w:rPr>
          <w:rFonts w:ascii="Arial" w:hAnsi="Arial" w:cs="Arial"/>
          <w:b/>
          <w:highlight w:val="yellow"/>
          <w:lang w:val="es-ES_tradnl"/>
        </w:rPr>
      </w:pPr>
    </w:p>
    <w:p w:rsidR="00B32173" w:rsidRPr="00D11409" w:rsidRDefault="00B32173" w:rsidP="00B32173">
      <w:pPr>
        <w:autoSpaceDE w:val="0"/>
        <w:autoSpaceDN w:val="0"/>
        <w:adjustRightInd w:val="0"/>
        <w:ind w:right="-20"/>
        <w:jc w:val="both"/>
        <w:rPr>
          <w:rFonts w:ascii="Arial" w:hAnsi="Arial" w:cs="Arial"/>
          <w:sz w:val="22"/>
          <w:szCs w:val="22"/>
          <w:lang w:val="es-ES_tradnl"/>
        </w:rPr>
      </w:pPr>
      <w:r w:rsidRPr="00105573">
        <w:rPr>
          <w:rFonts w:ascii="Arial" w:hAnsi="Arial" w:cs="Arial"/>
          <w:sz w:val="22"/>
          <w:szCs w:val="22"/>
          <w:lang w:val="es-ES_tradnl"/>
        </w:rPr>
        <w:t xml:space="preserve">Los licitantes deberán presentar el registro ante la Comisión Federal para la Protección contra Riesgos Sanitarios (COFEPRIS) por cada una de la(s) partida(s) en que participe(n), presentando la documentación solicitada en su propuesta técnica, quienes deberán apegarse a lo establecido en la Ley General de Salud vigente, para lo cual </w:t>
      </w:r>
      <w:r w:rsidRPr="00105573">
        <w:rPr>
          <w:rFonts w:ascii="Arial" w:hAnsi="Arial" w:cs="Arial"/>
          <w:sz w:val="22"/>
          <w:szCs w:val="22"/>
        </w:rPr>
        <w:t>será suficiente que los licitantes presenten dentro de su propuesta técnica los documentos solicitados en los números  1.: “</w:t>
      </w:r>
      <w:r w:rsidRPr="00105573">
        <w:rPr>
          <w:rFonts w:ascii="Arial" w:hAnsi="Arial" w:cs="Arial"/>
          <w:bCs/>
          <w:sz w:val="22"/>
          <w:szCs w:val="22"/>
        </w:rPr>
        <w:t xml:space="preserve">Registro de COFEPRIS </w:t>
      </w:r>
      <w:r w:rsidRPr="00105573">
        <w:rPr>
          <w:rFonts w:ascii="Arial" w:hAnsi="Arial" w:cs="Arial"/>
          <w:bCs/>
          <w:sz w:val="22"/>
          <w:szCs w:val="22"/>
        </w:rPr>
        <w:lastRenderedPageBreak/>
        <w:t>para cada una de la(s) partida(s) en que participe(n)</w:t>
      </w:r>
      <w:r w:rsidRPr="00105573">
        <w:rPr>
          <w:rFonts w:ascii="Arial" w:hAnsi="Arial" w:cs="Arial"/>
          <w:sz w:val="22"/>
          <w:szCs w:val="22"/>
        </w:rPr>
        <w:t xml:space="preserve">”, 2.: “Catálogo(s) que contenga(n) la(s) fotografía(s) y literatura de los bien(es) ofertado(s)” y 3.: “Fotografía(s) de la(s) charola(s) que contenga(n) lo(s) material(es) e instrumental(es) que será(n) utilizado(s) en la aplicación del (os) bien(es) ofertado(s)”, contenidos en el </w:t>
      </w:r>
      <w:r w:rsidR="00105573" w:rsidRPr="00105573">
        <w:rPr>
          <w:rFonts w:ascii="Arial" w:hAnsi="Arial" w:cs="Arial"/>
          <w:sz w:val="22"/>
          <w:szCs w:val="22"/>
        </w:rPr>
        <w:t xml:space="preserve">apartado de la </w:t>
      </w:r>
      <w:r w:rsidR="00105573" w:rsidRPr="00105573">
        <w:rPr>
          <w:rFonts w:ascii="Arial" w:hAnsi="Arial" w:cs="Arial"/>
          <w:b/>
          <w:sz w:val="22"/>
          <w:szCs w:val="22"/>
        </w:rPr>
        <w:t>PR</w:t>
      </w:r>
      <w:r w:rsidR="007365DF">
        <w:rPr>
          <w:rFonts w:ascii="Arial" w:hAnsi="Arial" w:cs="Arial"/>
          <w:b/>
          <w:sz w:val="22"/>
          <w:szCs w:val="22"/>
        </w:rPr>
        <w:t>O</w:t>
      </w:r>
      <w:r w:rsidR="00105573" w:rsidRPr="00105573">
        <w:rPr>
          <w:rFonts w:ascii="Arial" w:hAnsi="Arial" w:cs="Arial"/>
          <w:b/>
          <w:sz w:val="22"/>
          <w:szCs w:val="22"/>
        </w:rPr>
        <w:t>PUESTA TÉCNICA</w:t>
      </w:r>
      <w:r w:rsidRPr="00105573">
        <w:rPr>
          <w:rFonts w:ascii="Arial" w:hAnsi="Arial" w:cs="Arial"/>
          <w:b/>
          <w:sz w:val="22"/>
          <w:szCs w:val="22"/>
        </w:rPr>
        <w:t xml:space="preserve"> </w:t>
      </w:r>
      <w:r w:rsidR="00105573" w:rsidRPr="00105573">
        <w:rPr>
          <w:rFonts w:ascii="Arial" w:hAnsi="Arial" w:cs="Arial"/>
          <w:sz w:val="22"/>
          <w:szCs w:val="22"/>
        </w:rPr>
        <w:t>(Anexo A</w:t>
      </w:r>
      <w:r w:rsidRPr="00105573">
        <w:rPr>
          <w:rFonts w:ascii="Arial" w:hAnsi="Arial" w:cs="Arial"/>
          <w:sz w:val="22"/>
          <w:szCs w:val="22"/>
        </w:rPr>
        <w:t>) de las presentes bases rectoras.</w:t>
      </w:r>
    </w:p>
    <w:p w:rsidR="000335DA" w:rsidRDefault="000335DA" w:rsidP="001321E1">
      <w:pPr>
        <w:jc w:val="both"/>
        <w:rPr>
          <w:rFonts w:ascii="Arial" w:hAnsi="Arial" w:cs="Arial"/>
          <w:b/>
          <w:sz w:val="22"/>
          <w:szCs w:val="22"/>
          <w:lang w:val="es-ES_tradnl"/>
        </w:rPr>
      </w:pPr>
    </w:p>
    <w:p w:rsidR="00105573" w:rsidRDefault="00105573" w:rsidP="00105573">
      <w:pPr>
        <w:jc w:val="both"/>
        <w:rPr>
          <w:rFonts w:ascii="Arial" w:hAnsi="Arial" w:cs="Arial"/>
          <w:b/>
          <w:sz w:val="22"/>
          <w:szCs w:val="22"/>
        </w:rPr>
      </w:pPr>
      <w:r>
        <w:rPr>
          <w:rFonts w:ascii="Arial" w:hAnsi="Arial" w:cs="Arial"/>
          <w:b/>
          <w:sz w:val="22"/>
          <w:szCs w:val="22"/>
        </w:rPr>
        <w:t>D</w:t>
      </w:r>
      <w:r w:rsidRPr="00D11409">
        <w:rPr>
          <w:rFonts w:ascii="Arial" w:hAnsi="Arial" w:cs="Arial"/>
          <w:b/>
          <w:sz w:val="22"/>
          <w:szCs w:val="22"/>
        </w:rPr>
        <w:t xml:space="preserve">) </w:t>
      </w:r>
      <w:r>
        <w:rPr>
          <w:rFonts w:ascii="Arial" w:hAnsi="Arial" w:cs="Arial"/>
          <w:b/>
          <w:sz w:val="22"/>
          <w:szCs w:val="22"/>
        </w:rPr>
        <w:t>INSPECCIÓN DE VERIFICACIÓN Y CALIDAD</w:t>
      </w:r>
    </w:p>
    <w:p w:rsidR="00105573" w:rsidRDefault="00105573" w:rsidP="00105573">
      <w:pPr>
        <w:jc w:val="both"/>
        <w:rPr>
          <w:rFonts w:ascii="Arial" w:hAnsi="Arial" w:cs="Arial"/>
          <w:b/>
          <w:sz w:val="22"/>
          <w:szCs w:val="22"/>
        </w:rPr>
      </w:pPr>
    </w:p>
    <w:p w:rsidR="00105573" w:rsidRDefault="00105573" w:rsidP="00105573">
      <w:pPr>
        <w:jc w:val="both"/>
        <w:rPr>
          <w:rFonts w:ascii="Arial" w:hAnsi="Arial" w:cs="Arial"/>
          <w:sz w:val="22"/>
          <w:szCs w:val="22"/>
        </w:rPr>
      </w:pPr>
      <w:r>
        <w:rPr>
          <w:rFonts w:ascii="Arial" w:hAnsi="Arial" w:cs="Arial"/>
          <w:sz w:val="22"/>
          <w:szCs w:val="22"/>
        </w:rPr>
        <w:t xml:space="preserve">La convocante podrá verificar la calidad del suministro de insumos de osteosíntesis y </w:t>
      </w:r>
      <w:proofErr w:type="spellStart"/>
      <w:r>
        <w:rPr>
          <w:rFonts w:ascii="Arial" w:hAnsi="Arial" w:cs="Arial"/>
          <w:sz w:val="22"/>
          <w:szCs w:val="22"/>
        </w:rPr>
        <w:t>end</w:t>
      </w:r>
      <w:r w:rsidR="003B6A05">
        <w:rPr>
          <w:rFonts w:ascii="Arial" w:hAnsi="Arial" w:cs="Arial"/>
          <w:sz w:val="22"/>
          <w:szCs w:val="22"/>
        </w:rPr>
        <w:t>oprotesis</w:t>
      </w:r>
      <w:proofErr w:type="spellEnd"/>
      <w:r w:rsidR="003B6A05">
        <w:rPr>
          <w:rFonts w:ascii="Arial" w:hAnsi="Arial" w:cs="Arial"/>
          <w:sz w:val="22"/>
          <w:szCs w:val="22"/>
        </w:rPr>
        <w:t>, mediante la inspección inmediata del insumo por parte de la persona que lo reciba.</w:t>
      </w:r>
    </w:p>
    <w:p w:rsidR="003B6A05" w:rsidRPr="00105573" w:rsidRDefault="003B6A05" w:rsidP="00105573">
      <w:pPr>
        <w:jc w:val="both"/>
        <w:rPr>
          <w:rFonts w:ascii="Arial" w:hAnsi="Arial" w:cs="Arial"/>
          <w:sz w:val="22"/>
          <w:szCs w:val="22"/>
        </w:rPr>
      </w:pPr>
    </w:p>
    <w:p w:rsidR="00B32173" w:rsidRPr="00D11409" w:rsidRDefault="00B32173" w:rsidP="00B32173">
      <w:pPr>
        <w:tabs>
          <w:tab w:val="left" w:pos="708"/>
          <w:tab w:val="center" w:pos="4419"/>
          <w:tab w:val="right" w:pos="8838"/>
        </w:tabs>
        <w:jc w:val="both"/>
        <w:rPr>
          <w:rFonts w:ascii="Arial" w:hAnsi="Arial" w:cs="Arial"/>
          <w:sz w:val="22"/>
          <w:szCs w:val="22"/>
        </w:rPr>
      </w:pPr>
    </w:p>
    <w:p w:rsidR="003B6A05" w:rsidRDefault="003B6A05" w:rsidP="003B6A05">
      <w:pPr>
        <w:jc w:val="both"/>
        <w:rPr>
          <w:rFonts w:ascii="Arial" w:hAnsi="Arial" w:cs="Arial"/>
          <w:b/>
          <w:sz w:val="22"/>
          <w:szCs w:val="22"/>
        </w:rPr>
      </w:pPr>
      <w:r>
        <w:rPr>
          <w:rFonts w:ascii="Arial" w:hAnsi="Arial" w:cs="Arial"/>
          <w:b/>
          <w:sz w:val="22"/>
          <w:szCs w:val="22"/>
        </w:rPr>
        <w:t xml:space="preserve">E) FORMA DE </w:t>
      </w:r>
      <w:r w:rsidR="00542174">
        <w:rPr>
          <w:rFonts w:ascii="Arial" w:hAnsi="Arial" w:cs="Arial"/>
          <w:b/>
          <w:sz w:val="22"/>
          <w:szCs w:val="22"/>
        </w:rPr>
        <w:t>CONTRATACIÓN</w:t>
      </w:r>
    </w:p>
    <w:p w:rsidR="003B6A05" w:rsidRDefault="003B6A05" w:rsidP="003B6A05">
      <w:pPr>
        <w:jc w:val="both"/>
        <w:rPr>
          <w:rFonts w:ascii="Arial" w:hAnsi="Arial" w:cs="Arial"/>
          <w:b/>
          <w:sz w:val="22"/>
          <w:szCs w:val="22"/>
        </w:rPr>
      </w:pPr>
    </w:p>
    <w:p w:rsidR="00B32173" w:rsidRPr="00D11409" w:rsidRDefault="003B6A05" w:rsidP="00B32173">
      <w:pPr>
        <w:tabs>
          <w:tab w:val="left" w:pos="708"/>
          <w:tab w:val="center" w:pos="4419"/>
          <w:tab w:val="right" w:pos="8838"/>
        </w:tabs>
        <w:jc w:val="both"/>
        <w:rPr>
          <w:rFonts w:ascii="Arial" w:hAnsi="Arial" w:cs="Arial"/>
          <w:sz w:val="22"/>
          <w:szCs w:val="22"/>
        </w:rPr>
      </w:pPr>
      <w:r>
        <w:rPr>
          <w:rFonts w:ascii="Arial" w:hAnsi="Arial" w:cs="Arial"/>
          <w:sz w:val="22"/>
          <w:szCs w:val="22"/>
        </w:rPr>
        <w:t xml:space="preserve">La adjudicación del suministro de insumos de osteosíntesis y </w:t>
      </w:r>
      <w:proofErr w:type="spellStart"/>
      <w:r>
        <w:rPr>
          <w:rFonts w:ascii="Arial" w:hAnsi="Arial" w:cs="Arial"/>
          <w:sz w:val="22"/>
          <w:szCs w:val="22"/>
        </w:rPr>
        <w:t>endoprotesis</w:t>
      </w:r>
      <w:proofErr w:type="spellEnd"/>
      <w:r>
        <w:rPr>
          <w:rFonts w:ascii="Arial" w:hAnsi="Arial" w:cs="Arial"/>
          <w:sz w:val="22"/>
          <w:szCs w:val="22"/>
        </w:rPr>
        <w:t xml:space="preserve"> </w:t>
      </w:r>
      <w:r w:rsidR="00B32173" w:rsidRPr="00D11409">
        <w:rPr>
          <w:rFonts w:ascii="Arial" w:hAnsi="Arial" w:cs="Arial"/>
          <w:sz w:val="22"/>
          <w:szCs w:val="22"/>
        </w:rPr>
        <w:t xml:space="preserve">se llevará a cabo </w:t>
      </w:r>
      <w:r>
        <w:rPr>
          <w:rFonts w:ascii="Arial" w:hAnsi="Arial" w:cs="Arial"/>
          <w:sz w:val="22"/>
          <w:szCs w:val="22"/>
        </w:rPr>
        <w:t xml:space="preserve">por partida, </w:t>
      </w:r>
      <w:r w:rsidR="00B32173" w:rsidRPr="00D11409">
        <w:rPr>
          <w:rFonts w:ascii="Arial" w:hAnsi="Arial" w:cs="Arial"/>
          <w:sz w:val="22"/>
          <w:szCs w:val="22"/>
        </w:rPr>
        <w:t>para cubrir necesidades de la Institución para el ejercicio fiscal 202</w:t>
      </w:r>
      <w:r w:rsidR="00B32173">
        <w:rPr>
          <w:rFonts w:ascii="Arial" w:hAnsi="Arial" w:cs="Arial"/>
          <w:sz w:val="22"/>
          <w:szCs w:val="22"/>
        </w:rPr>
        <w:t>4</w:t>
      </w:r>
      <w:r w:rsidR="00B32173" w:rsidRPr="00D11409">
        <w:rPr>
          <w:rFonts w:ascii="Arial" w:hAnsi="Arial" w:cs="Arial"/>
          <w:sz w:val="22"/>
          <w:szCs w:val="22"/>
        </w:rPr>
        <w:t>, la que se llevará a cabo en su modalidad de precio fijo, mediante un contrato abierto en los términos de l</w:t>
      </w:r>
      <w:r>
        <w:rPr>
          <w:rFonts w:ascii="Arial" w:hAnsi="Arial" w:cs="Arial"/>
          <w:sz w:val="22"/>
          <w:szCs w:val="22"/>
        </w:rPr>
        <w:t>os artículos 3, fracción XI y 83</w:t>
      </w:r>
      <w:r w:rsidR="00B32173" w:rsidRPr="00D11409">
        <w:rPr>
          <w:rFonts w:ascii="Arial" w:hAnsi="Arial" w:cs="Arial"/>
          <w:sz w:val="22"/>
          <w:szCs w:val="22"/>
        </w:rPr>
        <w:t xml:space="preserve"> de la Ley de Adquisiciones, Arrendamientos y Contratación de Servicios del Estado de Chihuahua.   </w:t>
      </w:r>
    </w:p>
    <w:p w:rsidR="00B32173" w:rsidRPr="00D11409" w:rsidRDefault="00B32173" w:rsidP="00B32173">
      <w:pPr>
        <w:tabs>
          <w:tab w:val="left" w:pos="708"/>
          <w:tab w:val="center" w:pos="4419"/>
          <w:tab w:val="right" w:pos="8838"/>
        </w:tabs>
        <w:jc w:val="both"/>
        <w:rPr>
          <w:rFonts w:ascii="Arial" w:hAnsi="Arial" w:cs="Arial"/>
          <w:sz w:val="22"/>
          <w:szCs w:val="22"/>
        </w:rPr>
      </w:pPr>
    </w:p>
    <w:p w:rsidR="00B32173" w:rsidRPr="00D11409" w:rsidRDefault="00B32173" w:rsidP="00B32173">
      <w:pPr>
        <w:tabs>
          <w:tab w:val="left" w:pos="708"/>
          <w:tab w:val="center" w:pos="4419"/>
          <w:tab w:val="right" w:pos="8838"/>
        </w:tabs>
        <w:jc w:val="both"/>
        <w:rPr>
          <w:rFonts w:ascii="Arial" w:hAnsi="Arial" w:cs="Arial"/>
          <w:sz w:val="22"/>
          <w:szCs w:val="22"/>
        </w:rPr>
      </w:pPr>
      <w:r w:rsidRPr="00D11409">
        <w:rPr>
          <w:rFonts w:ascii="Arial" w:hAnsi="Arial" w:cs="Arial"/>
          <w:sz w:val="22"/>
          <w:szCs w:val="22"/>
        </w:rPr>
        <w:t xml:space="preserve">Una vez notificado el fallo </w:t>
      </w:r>
      <w:proofErr w:type="spellStart"/>
      <w:r w:rsidRPr="00D11409">
        <w:rPr>
          <w:rFonts w:ascii="Arial" w:hAnsi="Arial" w:cs="Arial"/>
          <w:sz w:val="22"/>
          <w:szCs w:val="22"/>
        </w:rPr>
        <w:t>adjudicatorio</w:t>
      </w:r>
      <w:proofErr w:type="spellEnd"/>
      <w:r w:rsidRPr="00D11409">
        <w:rPr>
          <w:rFonts w:ascii="Arial" w:hAnsi="Arial" w:cs="Arial"/>
          <w:sz w:val="22"/>
          <w:szCs w:val="22"/>
        </w:rPr>
        <w:t xml:space="preserve"> correspondiente, el contrato deberá suscribirse en la fecha y lugar que se indique en el acta levantada con motivo de la emisión del mismo, o en su defecto dentro de los diez días hábiles siguientes al de la notificación del fallo.</w:t>
      </w:r>
    </w:p>
    <w:p w:rsidR="00B32173" w:rsidRPr="00D11409" w:rsidRDefault="00B32173" w:rsidP="00B32173">
      <w:pPr>
        <w:tabs>
          <w:tab w:val="left" w:pos="708"/>
          <w:tab w:val="center" w:pos="4419"/>
          <w:tab w:val="right" w:pos="8838"/>
        </w:tabs>
        <w:jc w:val="both"/>
        <w:rPr>
          <w:rFonts w:ascii="Arial" w:hAnsi="Arial" w:cs="Arial"/>
          <w:sz w:val="22"/>
          <w:szCs w:val="22"/>
        </w:rPr>
      </w:pPr>
    </w:p>
    <w:p w:rsidR="00B32173" w:rsidRPr="00D11409" w:rsidRDefault="00B32173" w:rsidP="00B32173">
      <w:pPr>
        <w:tabs>
          <w:tab w:val="left" w:pos="708"/>
          <w:tab w:val="center" w:pos="4419"/>
          <w:tab w:val="right" w:pos="8838"/>
        </w:tabs>
        <w:jc w:val="both"/>
        <w:rPr>
          <w:rFonts w:ascii="Arial" w:hAnsi="Arial" w:cs="Arial"/>
          <w:sz w:val="22"/>
          <w:szCs w:val="22"/>
        </w:rPr>
      </w:pPr>
      <w:r w:rsidRPr="00D11409">
        <w:rPr>
          <w:rFonts w:ascii="Arial" w:hAnsi="Arial" w:cs="Arial"/>
          <w:sz w:val="22"/>
          <w:szCs w:val="22"/>
        </w:rPr>
        <w:t>De conformidad con el artículo 66 de la Ley de Adquisiciones, Arrendamientos y Contratación de Servicios del Estado de Chihuahu</w:t>
      </w:r>
      <w:r>
        <w:rPr>
          <w:rFonts w:ascii="Arial" w:hAnsi="Arial" w:cs="Arial"/>
          <w:sz w:val="22"/>
          <w:szCs w:val="22"/>
        </w:rPr>
        <w:t>a en relación con el artículo 66</w:t>
      </w:r>
      <w:r w:rsidRPr="00D11409">
        <w:rPr>
          <w:rFonts w:ascii="Arial" w:hAnsi="Arial" w:cs="Arial"/>
          <w:sz w:val="22"/>
          <w:szCs w:val="22"/>
        </w:rPr>
        <w:t xml:space="preserve"> de su Reglamento, cuando de la evaluación de las propuestas entre dos licitantes exista igualdad de con</w:t>
      </w:r>
      <w:r>
        <w:rPr>
          <w:rFonts w:ascii="Arial" w:hAnsi="Arial" w:cs="Arial"/>
          <w:sz w:val="22"/>
          <w:szCs w:val="22"/>
        </w:rPr>
        <w:t xml:space="preserve">diciones, el ente convocante </w:t>
      </w:r>
      <w:r w:rsidRPr="00D11409">
        <w:rPr>
          <w:rFonts w:ascii="Arial" w:hAnsi="Arial" w:cs="Arial"/>
          <w:sz w:val="22"/>
          <w:szCs w:val="22"/>
        </w:rPr>
        <w:t>deberá adjudicar el contrato en primer término a la persona licitante que tengan domicilio f</w:t>
      </w:r>
      <w:r>
        <w:rPr>
          <w:rFonts w:ascii="Arial" w:hAnsi="Arial" w:cs="Arial"/>
          <w:sz w:val="22"/>
          <w:szCs w:val="22"/>
        </w:rPr>
        <w:t>iscal en el Estado de Chihuahua;</w:t>
      </w:r>
      <w:r w:rsidR="00022A5B">
        <w:rPr>
          <w:rFonts w:ascii="Arial" w:hAnsi="Arial" w:cs="Arial"/>
          <w:sz w:val="22"/>
          <w:szCs w:val="22"/>
        </w:rPr>
        <w:t xml:space="preserve"> en</w:t>
      </w:r>
      <w:r w:rsidRPr="00D11409">
        <w:rPr>
          <w:rFonts w:ascii="Arial" w:hAnsi="Arial" w:cs="Arial"/>
          <w:sz w:val="22"/>
          <w:szCs w:val="22"/>
        </w:rPr>
        <w:t>seguida se optará por las micro empresas, después por las pequeñas empresas y finalmente se adjudicará a quien tenga</w:t>
      </w:r>
      <w:r>
        <w:rPr>
          <w:rFonts w:ascii="Arial" w:hAnsi="Arial" w:cs="Arial"/>
          <w:sz w:val="22"/>
          <w:szCs w:val="22"/>
        </w:rPr>
        <w:t xml:space="preserve"> el carácter de mediana empresa;</w:t>
      </w:r>
      <w:r w:rsidRPr="00D11409">
        <w:rPr>
          <w:rFonts w:ascii="Arial" w:hAnsi="Arial" w:cs="Arial"/>
          <w:sz w:val="22"/>
          <w:szCs w:val="22"/>
        </w:rPr>
        <w:t xml:space="preserve"> o bien, llevar a cabo el sorteo por insaculación a que refiere el capítulo de la evaluación de las propuestas de estas bases. </w:t>
      </w:r>
    </w:p>
    <w:p w:rsidR="00B32173" w:rsidRPr="00D11409" w:rsidRDefault="00B32173" w:rsidP="00B32173">
      <w:pPr>
        <w:tabs>
          <w:tab w:val="left" w:pos="708"/>
          <w:tab w:val="center" w:pos="4419"/>
          <w:tab w:val="right" w:pos="8838"/>
        </w:tabs>
        <w:jc w:val="both"/>
        <w:rPr>
          <w:rFonts w:ascii="Arial" w:hAnsi="Arial" w:cs="Arial"/>
          <w:sz w:val="22"/>
          <w:szCs w:val="22"/>
        </w:rPr>
      </w:pPr>
    </w:p>
    <w:p w:rsidR="00B32173" w:rsidRDefault="00B32173" w:rsidP="00B32173">
      <w:pPr>
        <w:tabs>
          <w:tab w:val="left" w:pos="708"/>
          <w:tab w:val="center" w:pos="4419"/>
          <w:tab w:val="right" w:pos="8838"/>
        </w:tabs>
        <w:jc w:val="both"/>
        <w:rPr>
          <w:rFonts w:ascii="Arial" w:hAnsi="Arial" w:cs="Arial"/>
          <w:sz w:val="22"/>
          <w:szCs w:val="22"/>
        </w:rPr>
      </w:pPr>
      <w:r w:rsidRPr="00D11409">
        <w:rPr>
          <w:rFonts w:ascii="Arial" w:hAnsi="Arial" w:cs="Arial"/>
          <w:sz w:val="22"/>
          <w:szCs w:val="22"/>
        </w:rPr>
        <w:t>Ninguna de las condiciones contenidas en las bases de la licitación, así como en las propuestas presentadas por los licitantes</w:t>
      </w:r>
      <w:r>
        <w:rPr>
          <w:rFonts w:ascii="Arial" w:hAnsi="Arial" w:cs="Arial"/>
          <w:sz w:val="22"/>
          <w:szCs w:val="22"/>
        </w:rPr>
        <w:t>,</w:t>
      </w:r>
      <w:r w:rsidR="003B6A05">
        <w:rPr>
          <w:rFonts w:ascii="Arial" w:hAnsi="Arial" w:cs="Arial"/>
          <w:sz w:val="22"/>
          <w:szCs w:val="22"/>
        </w:rPr>
        <w:t xml:space="preserve"> podrán ser negociadas, de conformidad con el artículo 41 de la Ley de Adquisiciones, Arrendamientos y Contratación de Servicios del Estado de Chihuahua. </w:t>
      </w:r>
    </w:p>
    <w:p w:rsidR="00B32173" w:rsidRDefault="00B32173" w:rsidP="00B32173">
      <w:pPr>
        <w:tabs>
          <w:tab w:val="left" w:pos="708"/>
          <w:tab w:val="center" w:pos="4419"/>
          <w:tab w:val="right" w:pos="8838"/>
        </w:tabs>
        <w:jc w:val="both"/>
        <w:rPr>
          <w:rFonts w:ascii="Arial" w:hAnsi="Arial" w:cs="Arial"/>
          <w:sz w:val="22"/>
          <w:szCs w:val="22"/>
        </w:rPr>
      </w:pPr>
    </w:p>
    <w:p w:rsidR="00542174" w:rsidRDefault="00542174" w:rsidP="00B32173">
      <w:pPr>
        <w:tabs>
          <w:tab w:val="left" w:pos="708"/>
          <w:tab w:val="center" w:pos="4419"/>
          <w:tab w:val="right" w:pos="8838"/>
        </w:tabs>
        <w:jc w:val="both"/>
        <w:rPr>
          <w:rFonts w:ascii="Arial" w:hAnsi="Arial" w:cs="Arial"/>
          <w:b/>
          <w:sz w:val="22"/>
          <w:szCs w:val="22"/>
        </w:rPr>
      </w:pPr>
      <w:r w:rsidRPr="00542174">
        <w:rPr>
          <w:rFonts w:ascii="Arial" w:hAnsi="Arial" w:cs="Arial"/>
          <w:b/>
          <w:sz w:val="22"/>
          <w:szCs w:val="22"/>
        </w:rPr>
        <w:t xml:space="preserve">F) </w:t>
      </w:r>
      <w:r>
        <w:rPr>
          <w:rFonts w:ascii="Arial" w:hAnsi="Arial" w:cs="Arial"/>
          <w:b/>
          <w:sz w:val="22"/>
          <w:szCs w:val="22"/>
        </w:rPr>
        <w:t>FORMA DE ADJUDICACI</w:t>
      </w:r>
      <w:r w:rsidR="0005696E">
        <w:rPr>
          <w:rFonts w:ascii="Arial" w:hAnsi="Arial" w:cs="Arial"/>
          <w:b/>
          <w:sz w:val="22"/>
          <w:szCs w:val="22"/>
        </w:rPr>
        <w:t>ÓN</w:t>
      </w:r>
    </w:p>
    <w:p w:rsidR="0005696E" w:rsidRDefault="0005696E" w:rsidP="00B32173">
      <w:pPr>
        <w:tabs>
          <w:tab w:val="left" w:pos="708"/>
          <w:tab w:val="center" w:pos="4419"/>
          <w:tab w:val="right" w:pos="8838"/>
        </w:tabs>
        <w:jc w:val="both"/>
        <w:rPr>
          <w:rFonts w:ascii="Arial" w:hAnsi="Arial" w:cs="Arial"/>
          <w:b/>
          <w:sz w:val="22"/>
          <w:szCs w:val="22"/>
        </w:rPr>
      </w:pPr>
    </w:p>
    <w:p w:rsidR="0005696E" w:rsidRPr="0005696E" w:rsidRDefault="0005696E" w:rsidP="00B32173">
      <w:pPr>
        <w:tabs>
          <w:tab w:val="left" w:pos="708"/>
          <w:tab w:val="center" w:pos="4419"/>
          <w:tab w:val="right" w:pos="8838"/>
        </w:tabs>
        <w:jc w:val="both"/>
        <w:rPr>
          <w:rFonts w:ascii="Arial" w:hAnsi="Arial" w:cs="Arial"/>
          <w:sz w:val="22"/>
          <w:szCs w:val="22"/>
        </w:rPr>
      </w:pPr>
      <w:r>
        <w:rPr>
          <w:rFonts w:ascii="Arial" w:hAnsi="Arial" w:cs="Arial"/>
          <w:sz w:val="22"/>
          <w:szCs w:val="22"/>
        </w:rPr>
        <w:t>Cada partida será adjudicada a una sola persona licitante.</w:t>
      </w:r>
    </w:p>
    <w:p w:rsidR="0005696E" w:rsidRDefault="0005696E" w:rsidP="00B32173">
      <w:pPr>
        <w:tabs>
          <w:tab w:val="left" w:pos="708"/>
          <w:tab w:val="center" w:pos="4419"/>
          <w:tab w:val="right" w:pos="8838"/>
        </w:tabs>
        <w:jc w:val="both"/>
        <w:rPr>
          <w:rFonts w:ascii="Arial" w:hAnsi="Arial" w:cs="Arial"/>
          <w:b/>
          <w:sz w:val="22"/>
          <w:szCs w:val="22"/>
        </w:rPr>
      </w:pPr>
    </w:p>
    <w:p w:rsidR="00542174" w:rsidRPr="00542174" w:rsidRDefault="00542174" w:rsidP="00B32173">
      <w:pPr>
        <w:tabs>
          <w:tab w:val="left" w:pos="708"/>
          <w:tab w:val="center" w:pos="4419"/>
          <w:tab w:val="right" w:pos="8838"/>
        </w:tabs>
        <w:jc w:val="both"/>
        <w:rPr>
          <w:rFonts w:ascii="Arial" w:hAnsi="Arial" w:cs="Arial"/>
          <w:b/>
          <w:sz w:val="22"/>
          <w:szCs w:val="22"/>
        </w:rPr>
      </w:pPr>
    </w:p>
    <w:p w:rsidR="006A4182" w:rsidRPr="00C04EDA" w:rsidRDefault="00542174" w:rsidP="006A4182">
      <w:pPr>
        <w:jc w:val="both"/>
        <w:rPr>
          <w:rFonts w:ascii="Arial" w:hAnsi="Arial" w:cs="Arial"/>
          <w:b/>
          <w:sz w:val="22"/>
          <w:szCs w:val="22"/>
          <w:lang w:val="es-ES_tradnl"/>
        </w:rPr>
      </w:pPr>
      <w:r>
        <w:rPr>
          <w:rFonts w:ascii="Arial" w:hAnsi="Arial" w:cs="Arial"/>
          <w:b/>
          <w:sz w:val="22"/>
          <w:szCs w:val="22"/>
          <w:lang w:val="es-ES_tradnl"/>
        </w:rPr>
        <w:t>G</w:t>
      </w:r>
      <w:r w:rsidR="006A4182" w:rsidRPr="00D11409">
        <w:rPr>
          <w:rFonts w:ascii="Arial" w:hAnsi="Arial" w:cs="Arial"/>
          <w:b/>
          <w:sz w:val="22"/>
          <w:szCs w:val="22"/>
        </w:rPr>
        <w:t>) GARANTÍA RELATIVA AL CUMPLIMIENTO DEL CONTRATO</w:t>
      </w:r>
    </w:p>
    <w:p w:rsidR="006A4182" w:rsidRPr="00D11409" w:rsidRDefault="006A4182" w:rsidP="00C04EDA">
      <w:pPr>
        <w:jc w:val="both"/>
        <w:rPr>
          <w:rFonts w:ascii="Arial" w:hAnsi="Arial" w:cs="Arial"/>
          <w:b/>
          <w:sz w:val="22"/>
          <w:szCs w:val="22"/>
        </w:rPr>
      </w:pPr>
    </w:p>
    <w:p w:rsidR="006A4182" w:rsidRDefault="006A4182" w:rsidP="006A4182">
      <w:pPr>
        <w:jc w:val="both"/>
        <w:rPr>
          <w:rFonts w:ascii="Arial" w:hAnsi="Arial" w:cs="Arial"/>
          <w:sz w:val="22"/>
          <w:szCs w:val="22"/>
        </w:rPr>
      </w:pPr>
      <w:r w:rsidRPr="0060515B">
        <w:rPr>
          <w:rFonts w:ascii="Arial" w:hAnsi="Arial" w:cs="Arial"/>
          <w:sz w:val="22"/>
          <w:szCs w:val="22"/>
        </w:rPr>
        <w:lastRenderedPageBreak/>
        <w:t xml:space="preserve">El licitante que resulte adjudicado deberá constituir y </w:t>
      </w:r>
      <w:r w:rsidR="00C04EDA">
        <w:rPr>
          <w:rFonts w:ascii="Arial" w:hAnsi="Arial" w:cs="Arial"/>
          <w:sz w:val="22"/>
          <w:szCs w:val="22"/>
        </w:rPr>
        <w:t>entregar antes de que inicie el suministro de los insumos</w:t>
      </w:r>
      <w:r w:rsidRPr="0060515B">
        <w:rPr>
          <w:rFonts w:ascii="Arial" w:hAnsi="Arial" w:cs="Arial"/>
          <w:sz w:val="22"/>
          <w:szCs w:val="22"/>
        </w:rPr>
        <w:t>, a más tardar dentro de los diez días hábiles siguientes a la emisión del fallo, una garantía en moneda nacional a favor de Pensiones Civiles del Estado de Chihuahua para el cumplimiento del contrato, la cual deberá consistir en una póliza de fianza expedida por una Institución Afianzadora legalmente autorizada, acreditada y domiciliada en el Estado de Chihuahua, por un importe equivalente al 10% del importe total del contrato, sin incluir el Impuesto al Valor Agregado, de conformidad con lo establecido en el artículo 84, fracción II, de la Ley de Adquisiciones, Arrendamientos y Contratación de Servicios del Estado de Chihuahu</w:t>
      </w:r>
      <w:r>
        <w:rPr>
          <w:rFonts w:ascii="Arial" w:hAnsi="Arial" w:cs="Arial"/>
          <w:sz w:val="22"/>
          <w:szCs w:val="22"/>
        </w:rPr>
        <w:t>a en relación con el artículo 90</w:t>
      </w:r>
      <w:r w:rsidRPr="0060515B">
        <w:rPr>
          <w:rFonts w:ascii="Arial" w:hAnsi="Arial" w:cs="Arial"/>
          <w:sz w:val="22"/>
          <w:szCs w:val="22"/>
        </w:rPr>
        <w:t xml:space="preserve"> de su Reglamento, esta garantía </w:t>
      </w:r>
      <w:r w:rsidR="00C04EDA">
        <w:rPr>
          <w:rFonts w:ascii="Arial" w:hAnsi="Arial" w:cs="Arial"/>
          <w:sz w:val="22"/>
          <w:szCs w:val="22"/>
        </w:rPr>
        <w:t xml:space="preserve">será indivisible y </w:t>
      </w:r>
      <w:r w:rsidRPr="0060515B">
        <w:rPr>
          <w:rFonts w:ascii="Arial" w:hAnsi="Arial" w:cs="Arial"/>
          <w:sz w:val="22"/>
          <w:szCs w:val="22"/>
        </w:rPr>
        <w:t xml:space="preserve">permanecerá vigente </w:t>
      </w:r>
      <w:r w:rsidR="00C04EDA">
        <w:rPr>
          <w:rFonts w:ascii="Arial" w:hAnsi="Arial" w:cs="Arial"/>
          <w:sz w:val="22"/>
          <w:szCs w:val="22"/>
        </w:rPr>
        <w:t>para saneamiento por evicción, vicios ocultos, daños y perjuicios y calidad de los servicios originados con m</w:t>
      </w:r>
      <w:r w:rsidR="00022A5B">
        <w:rPr>
          <w:rFonts w:ascii="Arial" w:hAnsi="Arial" w:cs="Arial"/>
          <w:sz w:val="22"/>
          <w:szCs w:val="22"/>
        </w:rPr>
        <w:t>otivo de los insumos entregados</w:t>
      </w:r>
      <w:r w:rsidR="00C04EDA">
        <w:rPr>
          <w:rFonts w:ascii="Arial" w:hAnsi="Arial" w:cs="Arial"/>
          <w:sz w:val="22"/>
          <w:szCs w:val="22"/>
        </w:rPr>
        <w:t xml:space="preserve"> hasta un mes después del último suministro.</w:t>
      </w:r>
    </w:p>
    <w:p w:rsidR="00C04EDA" w:rsidRPr="0060515B" w:rsidRDefault="00C04EDA" w:rsidP="006A4182">
      <w:pPr>
        <w:jc w:val="both"/>
        <w:rPr>
          <w:rFonts w:ascii="Arial" w:hAnsi="Arial" w:cs="Arial"/>
          <w:sz w:val="22"/>
          <w:szCs w:val="22"/>
        </w:rPr>
      </w:pPr>
    </w:p>
    <w:p w:rsidR="006A4182" w:rsidRDefault="006A4182" w:rsidP="006A4182">
      <w:pPr>
        <w:jc w:val="both"/>
        <w:rPr>
          <w:rFonts w:ascii="Arial" w:hAnsi="Arial" w:cs="Arial"/>
          <w:sz w:val="22"/>
          <w:szCs w:val="22"/>
        </w:rPr>
      </w:pPr>
      <w:r w:rsidRPr="0060515B">
        <w:rPr>
          <w:rFonts w:ascii="Arial" w:hAnsi="Arial" w:cs="Arial"/>
          <w:sz w:val="22"/>
          <w:szCs w:val="22"/>
        </w:rPr>
        <w:t>Los requisitos que debe cumplir la garantía serán proporcionados al licitante que resulte adjudicado en el fallo.</w:t>
      </w:r>
    </w:p>
    <w:p w:rsidR="00542174" w:rsidRDefault="00542174" w:rsidP="001321E1">
      <w:pPr>
        <w:jc w:val="both"/>
        <w:rPr>
          <w:rFonts w:ascii="Arial" w:hAnsi="Arial" w:cs="Arial"/>
          <w:sz w:val="22"/>
          <w:szCs w:val="22"/>
          <w:lang w:val="es-ES_tradnl"/>
        </w:rPr>
      </w:pPr>
    </w:p>
    <w:p w:rsidR="00C04EDA" w:rsidRDefault="00C04EDA" w:rsidP="001321E1">
      <w:pPr>
        <w:jc w:val="both"/>
        <w:rPr>
          <w:rFonts w:ascii="Arial" w:hAnsi="Arial" w:cs="Arial"/>
          <w:sz w:val="22"/>
          <w:szCs w:val="22"/>
          <w:lang w:val="es-ES_tradnl"/>
        </w:rPr>
      </w:pPr>
    </w:p>
    <w:p w:rsidR="00C04EDA" w:rsidRDefault="00C04EDA" w:rsidP="001321E1">
      <w:pPr>
        <w:jc w:val="both"/>
        <w:rPr>
          <w:rFonts w:ascii="Arial" w:hAnsi="Arial" w:cs="Arial"/>
          <w:b/>
          <w:sz w:val="22"/>
          <w:szCs w:val="22"/>
          <w:lang w:val="es-ES_tradnl"/>
        </w:rPr>
      </w:pPr>
      <w:r w:rsidRPr="00C04EDA">
        <w:rPr>
          <w:rFonts w:ascii="Arial" w:hAnsi="Arial" w:cs="Arial"/>
          <w:b/>
          <w:sz w:val="22"/>
          <w:szCs w:val="22"/>
          <w:lang w:val="es-ES_tradnl"/>
        </w:rPr>
        <w:t>III.- FORMA Y TERMINOS DE LOS ACTOS DEL PROCEDIMIENTO.</w:t>
      </w:r>
    </w:p>
    <w:p w:rsidR="00C04EDA" w:rsidRPr="00C04EDA" w:rsidRDefault="00C04EDA" w:rsidP="001321E1">
      <w:pPr>
        <w:jc w:val="both"/>
        <w:rPr>
          <w:rFonts w:ascii="Arial" w:hAnsi="Arial" w:cs="Arial"/>
          <w:b/>
          <w:sz w:val="22"/>
          <w:szCs w:val="22"/>
          <w:lang w:val="es-ES_tradnl"/>
        </w:rPr>
      </w:pPr>
    </w:p>
    <w:p w:rsidR="00C4185C" w:rsidRDefault="00C4185C" w:rsidP="00C4185C">
      <w:pPr>
        <w:jc w:val="both"/>
        <w:rPr>
          <w:rFonts w:ascii="Arial" w:hAnsi="Arial" w:cs="Arial"/>
          <w:b/>
          <w:sz w:val="22"/>
          <w:szCs w:val="22"/>
          <w:lang w:val="es-ES_tradnl"/>
        </w:rPr>
      </w:pPr>
    </w:p>
    <w:p w:rsidR="006A4182" w:rsidRPr="00C4185C" w:rsidRDefault="007D00AB" w:rsidP="00C4185C">
      <w:pPr>
        <w:jc w:val="both"/>
        <w:rPr>
          <w:rFonts w:ascii="Arial" w:hAnsi="Arial" w:cs="Arial"/>
          <w:b/>
          <w:sz w:val="22"/>
          <w:szCs w:val="22"/>
        </w:rPr>
      </w:pPr>
      <w:r>
        <w:rPr>
          <w:rFonts w:ascii="Arial" w:hAnsi="Arial" w:cs="Arial"/>
          <w:b/>
          <w:sz w:val="22"/>
          <w:szCs w:val="22"/>
          <w:lang w:val="es-ES_tradnl"/>
        </w:rPr>
        <w:t>III.1</w:t>
      </w:r>
      <w:r w:rsidR="00C4185C">
        <w:rPr>
          <w:rFonts w:ascii="Arial" w:hAnsi="Arial" w:cs="Arial"/>
          <w:b/>
          <w:sz w:val="22"/>
          <w:szCs w:val="22"/>
          <w:lang w:val="es-ES_tradnl"/>
        </w:rPr>
        <w:t xml:space="preserve">) </w:t>
      </w:r>
      <w:r w:rsidR="00022A5B">
        <w:rPr>
          <w:rFonts w:ascii="Arial" w:hAnsi="Arial" w:cs="Arial"/>
          <w:b/>
          <w:sz w:val="22"/>
          <w:szCs w:val="22"/>
        </w:rPr>
        <w:t>INFORMACIÓN ESPECÍ</w:t>
      </w:r>
      <w:r w:rsidR="00C04EDA" w:rsidRPr="00C4185C">
        <w:rPr>
          <w:rFonts w:ascii="Arial" w:hAnsi="Arial" w:cs="Arial"/>
          <w:b/>
          <w:sz w:val="22"/>
          <w:szCs w:val="22"/>
        </w:rPr>
        <w:t>FICA DE LOS EVENTOS DE ESTA LICITACIÓN</w:t>
      </w:r>
    </w:p>
    <w:p w:rsidR="00C04EDA" w:rsidRDefault="00C04EDA" w:rsidP="00C04EDA">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3131"/>
        <w:gridCol w:w="3132"/>
        <w:gridCol w:w="3132"/>
      </w:tblGrid>
      <w:tr w:rsidR="00C04EDA" w:rsidTr="00C04EDA">
        <w:tc>
          <w:tcPr>
            <w:tcW w:w="3131" w:type="dxa"/>
          </w:tcPr>
          <w:p w:rsidR="00C04EDA" w:rsidRPr="0042183C" w:rsidRDefault="00C04EDA" w:rsidP="00C04EDA">
            <w:pPr>
              <w:jc w:val="both"/>
              <w:rPr>
                <w:rFonts w:ascii="Arial" w:hAnsi="Arial" w:cs="Arial"/>
                <w:sz w:val="22"/>
                <w:szCs w:val="22"/>
              </w:rPr>
            </w:pPr>
            <w:r w:rsidRPr="0042183C">
              <w:rPr>
                <w:rFonts w:ascii="Arial" w:hAnsi="Arial" w:cs="Arial"/>
                <w:sz w:val="22"/>
                <w:szCs w:val="22"/>
              </w:rPr>
              <w:t>Evento:</w:t>
            </w:r>
          </w:p>
        </w:tc>
        <w:tc>
          <w:tcPr>
            <w:tcW w:w="3132" w:type="dxa"/>
          </w:tcPr>
          <w:p w:rsidR="00C04EDA" w:rsidRDefault="00C04EDA" w:rsidP="00C04EDA">
            <w:pPr>
              <w:jc w:val="both"/>
              <w:rPr>
                <w:rFonts w:ascii="Arial" w:hAnsi="Arial" w:cs="Arial"/>
                <w:b/>
                <w:sz w:val="22"/>
                <w:szCs w:val="22"/>
              </w:rPr>
            </w:pPr>
            <w:r>
              <w:rPr>
                <w:rFonts w:ascii="Arial" w:hAnsi="Arial" w:cs="Arial"/>
                <w:b/>
                <w:sz w:val="22"/>
                <w:szCs w:val="22"/>
              </w:rPr>
              <w:t>Fecha y Hora:</w:t>
            </w:r>
          </w:p>
        </w:tc>
        <w:tc>
          <w:tcPr>
            <w:tcW w:w="3132" w:type="dxa"/>
          </w:tcPr>
          <w:p w:rsidR="00C04EDA" w:rsidRDefault="00C04EDA" w:rsidP="00C04EDA">
            <w:pPr>
              <w:jc w:val="both"/>
              <w:rPr>
                <w:rFonts w:ascii="Arial" w:hAnsi="Arial" w:cs="Arial"/>
                <w:b/>
                <w:sz w:val="22"/>
                <w:szCs w:val="22"/>
              </w:rPr>
            </w:pPr>
            <w:r>
              <w:rPr>
                <w:rFonts w:ascii="Arial" w:hAnsi="Arial" w:cs="Arial"/>
                <w:b/>
                <w:sz w:val="22"/>
                <w:szCs w:val="22"/>
              </w:rPr>
              <w:t>Lugar:</w:t>
            </w:r>
          </w:p>
        </w:tc>
      </w:tr>
      <w:tr w:rsidR="00C04EDA" w:rsidTr="00C04EDA">
        <w:tc>
          <w:tcPr>
            <w:tcW w:w="3131" w:type="dxa"/>
          </w:tcPr>
          <w:p w:rsidR="00C04EDA" w:rsidRPr="0042183C" w:rsidRDefault="00C04EDA" w:rsidP="00C04EDA">
            <w:pPr>
              <w:jc w:val="both"/>
              <w:rPr>
                <w:rFonts w:ascii="Arial" w:hAnsi="Arial" w:cs="Arial"/>
                <w:sz w:val="22"/>
                <w:szCs w:val="22"/>
              </w:rPr>
            </w:pPr>
            <w:r w:rsidRPr="0042183C">
              <w:rPr>
                <w:rFonts w:ascii="Arial" w:hAnsi="Arial" w:cs="Arial"/>
                <w:sz w:val="22"/>
                <w:szCs w:val="22"/>
              </w:rPr>
              <w:t>Publicación de la Convocatoria</w:t>
            </w:r>
            <w:r w:rsidR="0042183C">
              <w:rPr>
                <w:rFonts w:ascii="Arial" w:hAnsi="Arial" w:cs="Arial"/>
                <w:sz w:val="22"/>
                <w:szCs w:val="22"/>
              </w:rPr>
              <w:t>.</w:t>
            </w:r>
          </w:p>
        </w:tc>
        <w:tc>
          <w:tcPr>
            <w:tcW w:w="3132" w:type="dxa"/>
          </w:tcPr>
          <w:p w:rsidR="00C04EDA" w:rsidRPr="0042183C" w:rsidRDefault="002845A6" w:rsidP="00C04EDA">
            <w:pPr>
              <w:jc w:val="both"/>
              <w:rPr>
                <w:rFonts w:ascii="Arial" w:hAnsi="Arial" w:cs="Arial"/>
                <w:sz w:val="22"/>
                <w:szCs w:val="22"/>
              </w:rPr>
            </w:pPr>
            <w:r>
              <w:rPr>
                <w:rFonts w:ascii="Arial" w:hAnsi="Arial" w:cs="Arial"/>
                <w:sz w:val="22"/>
                <w:szCs w:val="22"/>
              </w:rPr>
              <w:t>12</w:t>
            </w:r>
            <w:r w:rsidR="00542174">
              <w:rPr>
                <w:rFonts w:ascii="Arial" w:hAnsi="Arial" w:cs="Arial"/>
                <w:sz w:val="22"/>
                <w:szCs w:val="22"/>
              </w:rPr>
              <w:t xml:space="preserve"> de junio</w:t>
            </w:r>
            <w:r w:rsidR="0042183C" w:rsidRPr="0042183C">
              <w:rPr>
                <w:rFonts w:ascii="Arial" w:hAnsi="Arial" w:cs="Arial"/>
                <w:sz w:val="22"/>
                <w:szCs w:val="22"/>
              </w:rPr>
              <w:t xml:space="preserve"> de 2024 </w:t>
            </w:r>
          </w:p>
        </w:tc>
        <w:tc>
          <w:tcPr>
            <w:tcW w:w="3132" w:type="dxa"/>
          </w:tcPr>
          <w:p w:rsidR="00C04EDA" w:rsidRPr="0042183C" w:rsidRDefault="0042183C" w:rsidP="00C04EDA">
            <w:pPr>
              <w:jc w:val="both"/>
              <w:rPr>
                <w:rFonts w:ascii="Arial" w:hAnsi="Arial" w:cs="Arial"/>
                <w:sz w:val="22"/>
                <w:szCs w:val="22"/>
              </w:rPr>
            </w:pPr>
            <w:r w:rsidRPr="0042183C">
              <w:rPr>
                <w:rFonts w:ascii="Arial" w:hAnsi="Arial" w:cs="Arial"/>
                <w:sz w:val="22"/>
                <w:szCs w:val="22"/>
              </w:rPr>
              <w:t>Portal de Contrataciones públicas del Gobierno de Chihuahua y uno de los Diarios de mayor circulación y Periódico Oficial del Estado.</w:t>
            </w:r>
          </w:p>
        </w:tc>
      </w:tr>
      <w:tr w:rsidR="00C04EDA" w:rsidTr="00C04EDA">
        <w:tc>
          <w:tcPr>
            <w:tcW w:w="3131" w:type="dxa"/>
          </w:tcPr>
          <w:p w:rsidR="00C04EDA" w:rsidRDefault="0042183C" w:rsidP="00C04EDA">
            <w:pPr>
              <w:jc w:val="both"/>
              <w:rPr>
                <w:rFonts w:ascii="Arial" w:hAnsi="Arial" w:cs="Arial"/>
                <w:b/>
                <w:sz w:val="22"/>
                <w:szCs w:val="22"/>
              </w:rPr>
            </w:pPr>
            <w:r w:rsidRPr="0042183C">
              <w:rPr>
                <w:rFonts w:ascii="Arial" w:hAnsi="Arial" w:cs="Arial"/>
                <w:sz w:val="22"/>
                <w:szCs w:val="22"/>
              </w:rPr>
              <w:t>Publicación de la Convocatoria, Bases y Anexos</w:t>
            </w:r>
            <w:r>
              <w:rPr>
                <w:rFonts w:ascii="Arial" w:hAnsi="Arial" w:cs="Arial"/>
                <w:sz w:val="22"/>
                <w:szCs w:val="22"/>
              </w:rPr>
              <w:t>.</w:t>
            </w:r>
          </w:p>
        </w:tc>
        <w:tc>
          <w:tcPr>
            <w:tcW w:w="3132" w:type="dxa"/>
          </w:tcPr>
          <w:p w:rsidR="00C04EDA" w:rsidRPr="0042183C" w:rsidRDefault="002845A6" w:rsidP="00C04EDA">
            <w:pPr>
              <w:jc w:val="both"/>
              <w:rPr>
                <w:rFonts w:ascii="Arial" w:hAnsi="Arial" w:cs="Arial"/>
                <w:sz w:val="22"/>
                <w:szCs w:val="22"/>
              </w:rPr>
            </w:pPr>
            <w:r>
              <w:rPr>
                <w:rFonts w:ascii="Arial" w:hAnsi="Arial" w:cs="Arial"/>
                <w:sz w:val="22"/>
                <w:szCs w:val="22"/>
              </w:rPr>
              <w:t>12</w:t>
            </w:r>
            <w:r w:rsidR="00542174">
              <w:rPr>
                <w:rFonts w:ascii="Arial" w:hAnsi="Arial" w:cs="Arial"/>
                <w:sz w:val="22"/>
                <w:szCs w:val="22"/>
              </w:rPr>
              <w:t xml:space="preserve"> de juni</w:t>
            </w:r>
            <w:r w:rsidR="0042183C" w:rsidRPr="0042183C">
              <w:rPr>
                <w:rFonts w:ascii="Arial" w:hAnsi="Arial" w:cs="Arial"/>
                <w:sz w:val="22"/>
                <w:szCs w:val="22"/>
              </w:rPr>
              <w:t>o de 2024</w:t>
            </w:r>
          </w:p>
        </w:tc>
        <w:tc>
          <w:tcPr>
            <w:tcW w:w="3132" w:type="dxa"/>
          </w:tcPr>
          <w:p w:rsidR="00C04EDA" w:rsidRDefault="0042183C" w:rsidP="00C04EDA">
            <w:pPr>
              <w:jc w:val="both"/>
              <w:rPr>
                <w:rFonts w:ascii="Arial" w:hAnsi="Arial" w:cs="Arial"/>
                <w:b/>
                <w:sz w:val="22"/>
                <w:szCs w:val="22"/>
              </w:rPr>
            </w:pPr>
            <w:r w:rsidRPr="0042183C">
              <w:rPr>
                <w:rFonts w:ascii="Arial" w:hAnsi="Arial" w:cs="Arial"/>
                <w:sz w:val="22"/>
                <w:szCs w:val="22"/>
              </w:rPr>
              <w:t>Portal de Contrataciones públicas del Gobierno de Chihuahua</w:t>
            </w:r>
            <w:r>
              <w:rPr>
                <w:rFonts w:ascii="Arial" w:hAnsi="Arial" w:cs="Arial"/>
                <w:sz w:val="22"/>
                <w:szCs w:val="22"/>
              </w:rPr>
              <w:t xml:space="preserve"> y portal de Pensiones Civiles del Estado de Chihuahua.</w:t>
            </w:r>
          </w:p>
        </w:tc>
      </w:tr>
      <w:tr w:rsidR="00C04EDA" w:rsidTr="00C04EDA">
        <w:tc>
          <w:tcPr>
            <w:tcW w:w="3131" w:type="dxa"/>
          </w:tcPr>
          <w:p w:rsidR="00C04EDA" w:rsidRPr="0042183C" w:rsidRDefault="0042183C" w:rsidP="00C04EDA">
            <w:pPr>
              <w:jc w:val="both"/>
              <w:rPr>
                <w:rFonts w:ascii="Arial" w:hAnsi="Arial" w:cs="Arial"/>
                <w:sz w:val="22"/>
                <w:szCs w:val="22"/>
              </w:rPr>
            </w:pPr>
            <w:r>
              <w:rPr>
                <w:rFonts w:ascii="Arial" w:hAnsi="Arial" w:cs="Arial"/>
                <w:sz w:val="22"/>
                <w:szCs w:val="22"/>
              </w:rPr>
              <w:t>Junta de Aclaraciones</w:t>
            </w:r>
          </w:p>
        </w:tc>
        <w:tc>
          <w:tcPr>
            <w:tcW w:w="3132" w:type="dxa"/>
          </w:tcPr>
          <w:p w:rsidR="00C04EDA" w:rsidRPr="0042183C" w:rsidRDefault="002845A6" w:rsidP="00C04EDA">
            <w:pPr>
              <w:jc w:val="both"/>
              <w:rPr>
                <w:rFonts w:ascii="Arial" w:hAnsi="Arial" w:cs="Arial"/>
                <w:sz w:val="22"/>
                <w:szCs w:val="22"/>
              </w:rPr>
            </w:pPr>
            <w:r>
              <w:rPr>
                <w:rFonts w:ascii="Arial" w:hAnsi="Arial" w:cs="Arial"/>
                <w:sz w:val="22"/>
                <w:szCs w:val="22"/>
              </w:rPr>
              <w:t>18</w:t>
            </w:r>
            <w:r w:rsidR="00542174">
              <w:rPr>
                <w:rFonts w:ascii="Arial" w:hAnsi="Arial" w:cs="Arial"/>
                <w:sz w:val="22"/>
                <w:szCs w:val="22"/>
              </w:rPr>
              <w:t xml:space="preserve"> de junio</w:t>
            </w:r>
            <w:r w:rsidR="0042183C" w:rsidRPr="0042183C">
              <w:rPr>
                <w:rFonts w:ascii="Arial" w:hAnsi="Arial" w:cs="Arial"/>
                <w:sz w:val="22"/>
                <w:szCs w:val="22"/>
              </w:rPr>
              <w:t xml:space="preserve"> de 2024 </w:t>
            </w:r>
            <w:r w:rsidR="0042183C" w:rsidRPr="00300880">
              <w:rPr>
                <w:rFonts w:ascii="Arial" w:hAnsi="Arial" w:cs="Arial"/>
                <w:sz w:val="22"/>
                <w:szCs w:val="22"/>
              </w:rPr>
              <w:t>11:00 horas</w:t>
            </w:r>
          </w:p>
        </w:tc>
        <w:tc>
          <w:tcPr>
            <w:tcW w:w="3132" w:type="dxa"/>
          </w:tcPr>
          <w:p w:rsidR="00C04EDA" w:rsidRPr="00C4185C" w:rsidRDefault="00C4185C" w:rsidP="00C04EDA">
            <w:pPr>
              <w:jc w:val="both"/>
              <w:rPr>
                <w:rFonts w:ascii="Arial" w:hAnsi="Arial" w:cs="Arial"/>
                <w:sz w:val="22"/>
                <w:szCs w:val="22"/>
              </w:rPr>
            </w:pPr>
            <w:r w:rsidRPr="00C4185C">
              <w:rPr>
                <w:rFonts w:ascii="Arial" w:hAnsi="Arial" w:cs="Arial"/>
                <w:sz w:val="22"/>
                <w:szCs w:val="22"/>
              </w:rPr>
              <w:t>Auditorio ubicado en planta alta del edifico de Consulta Externa de Pensiones Civiles del Estado de Chihuahua.</w:t>
            </w:r>
          </w:p>
        </w:tc>
      </w:tr>
      <w:tr w:rsidR="00C04EDA" w:rsidTr="00C04EDA">
        <w:tc>
          <w:tcPr>
            <w:tcW w:w="3131" w:type="dxa"/>
          </w:tcPr>
          <w:p w:rsidR="00C04EDA" w:rsidRDefault="0042183C" w:rsidP="00C04EDA">
            <w:pPr>
              <w:jc w:val="both"/>
              <w:rPr>
                <w:rFonts w:ascii="Arial" w:hAnsi="Arial" w:cs="Arial"/>
                <w:b/>
                <w:sz w:val="22"/>
                <w:szCs w:val="22"/>
              </w:rPr>
            </w:pPr>
            <w:r>
              <w:rPr>
                <w:rFonts w:ascii="Arial" w:hAnsi="Arial" w:cs="Arial"/>
                <w:sz w:val="22"/>
                <w:szCs w:val="22"/>
              </w:rPr>
              <w:t>Presentación y Apertura de Propuestas.</w:t>
            </w:r>
          </w:p>
        </w:tc>
        <w:tc>
          <w:tcPr>
            <w:tcW w:w="3132" w:type="dxa"/>
          </w:tcPr>
          <w:p w:rsidR="00C04EDA" w:rsidRPr="0042183C" w:rsidRDefault="002845A6" w:rsidP="00300880">
            <w:pPr>
              <w:jc w:val="both"/>
              <w:rPr>
                <w:rFonts w:ascii="Arial" w:hAnsi="Arial" w:cs="Arial"/>
                <w:sz w:val="22"/>
                <w:szCs w:val="22"/>
              </w:rPr>
            </w:pPr>
            <w:r>
              <w:rPr>
                <w:rFonts w:ascii="Arial" w:hAnsi="Arial" w:cs="Arial"/>
                <w:sz w:val="22"/>
                <w:szCs w:val="22"/>
              </w:rPr>
              <w:t>24</w:t>
            </w:r>
            <w:r w:rsidR="00542174">
              <w:rPr>
                <w:rFonts w:ascii="Arial" w:hAnsi="Arial" w:cs="Arial"/>
                <w:sz w:val="22"/>
                <w:szCs w:val="22"/>
              </w:rPr>
              <w:t xml:space="preserve"> de juni</w:t>
            </w:r>
            <w:r w:rsidR="0042183C" w:rsidRPr="0042183C">
              <w:rPr>
                <w:rFonts w:ascii="Arial" w:hAnsi="Arial" w:cs="Arial"/>
                <w:sz w:val="22"/>
                <w:szCs w:val="22"/>
              </w:rPr>
              <w:t xml:space="preserve">o </w:t>
            </w:r>
            <w:r>
              <w:rPr>
                <w:rFonts w:ascii="Arial" w:hAnsi="Arial" w:cs="Arial"/>
                <w:sz w:val="22"/>
                <w:szCs w:val="22"/>
              </w:rPr>
              <w:t xml:space="preserve">de </w:t>
            </w:r>
            <w:r w:rsidR="0042183C" w:rsidRPr="0042183C">
              <w:rPr>
                <w:rFonts w:ascii="Arial" w:hAnsi="Arial" w:cs="Arial"/>
                <w:sz w:val="22"/>
                <w:szCs w:val="22"/>
              </w:rPr>
              <w:t>2024</w:t>
            </w:r>
            <w:r w:rsidR="0042183C">
              <w:rPr>
                <w:rFonts w:ascii="Arial" w:hAnsi="Arial" w:cs="Arial"/>
                <w:sz w:val="22"/>
                <w:szCs w:val="22"/>
              </w:rPr>
              <w:t xml:space="preserve"> </w:t>
            </w:r>
            <w:r w:rsidR="0042183C" w:rsidRPr="00300880">
              <w:rPr>
                <w:rFonts w:ascii="Arial" w:hAnsi="Arial" w:cs="Arial"/>
                <w:sz w:val="22"/>
                <w:szCs w:val="22"/>
              </w:rPr>
              <w:t>11:00 horas</w:t>
            </w:r>
          </w:p>
        </w:tc>
        <w:tc>
          <w:tcPr>
            <w:tcW w:w="3132" w:type="dxa"/>
          </w:tcPr>
          <w:p w:rsidR="00C04EDA" w:rsidRDefault="00C4185C" w:rsidP="00C04EDA">
            <w:pPr>
              <w:jc w:val="both"/>
              <w:rPr>
                <w:rFonts w:ascii="Arial" w:hAnsi="Arial" w:cs="Arial"/>
                <w:b/>
                <w:sz w:val="22"/>
                <w:szCs w:val="22"/>
              </w:rPr>
            </w:pPr>
            <w:r w:rsidRPr="00C4185C">
              <w:rPr>
                <w:rFonts w:ascii="Arial" w:hAnsi="Arial" w:cs="Arial"/>
                <w:sz w:val="22"/>
                <w:szCs w:val="22"/>
              </w:rPr>
              <w:t>Auditorio ubicado en planta alta del edifico de Consulta Externa de Pensiones Civiles del Estado de Chihuahua.</w:t>
            </w:r>
          </w:p>
        </w:tc>
      </w:tr>
      <w:tr w:rsidR="00C04EDA" w:rsidTr="00C04EDA">
        <w:tc>
          <w:tcPr>
            <w:tcW w:w="3131" w:type="dxa"/>
          </w:tcPr>
          <w:p w:rsidR="00C04EDA" w:rsidRPr="0042183C" w:rsidRDefault="0042183C" w:rsidP="00C04EDA">
            <w:pPr>
              <w:jc w:val="both"/>
              <w:rPr>
                <w:rFonts w:ascii="Arial" w:hAnsi="Arial" w:cs="Arial"/>
                <w:sz w:val="22"/>
                <w:szCs w:val="22"/>
              </w:rPr>
            </w:pPr>
            <w:r w:rsidRPr="0042183C">
              <w:rPr>
                <w:rFonts w:ascii="Arial" w:hAnsi="Arial" w:cs="Arial"/>
                <w:sz w:val="22"/>
                <w:szCs w:val="22"/>
              </w:rPr>
              <w:t>Acto de Fallo</w:t>
            </w:r>
          </w:p>
        </w:tc>
        <w:tc>
          <w:tcPr>
            <w:tcW w:w="3132" w:type="dxa"/>
          </w:tcPr>
          <w:p w:rsidR="00C04EDA" w:rsidRPr="00C4185C" w:rsidRDefault="00C4185C" w:rsidP="00C04EDA">
            <w:pPr>
              <w:jc w:val="both"/>
              <w:rPr>
                <w:rFonts w:ascii="Arial" w:hAnsi="Arial" w:cs="Arial"/>
                <w:sz w:val="22"/>
                <w:szCs w:val="22"/>
              </w:rPr>
            </w:pPr>
            <w:r>
              <w:rPr>
                <w:rFonts w:ascii="Arial" w:hAnsi="Arial" w:cs="Arial"/>
                <w:sz w:val="22"/>
                <w:szCs w:val="22"/>
              </w:rPr>
              <w:t>Se dará a conocer la fecha en el acto de apertura.</w:t>
            </w:r>
          </w:p>
        </w:tc>
        <w:tc>
          <w:tcPr>
            <w:tcW w:w="3132" w:type="dxa"/>
          </w:tcPr>
          <w:p w:rsidR="00C04EDA" w:rsidRDefault="00C4185C" w:rsidP="00C04EDA">
            <w:pPr>
              <w:jc w:val="both"/>
              <w:rPr>
                <w:rFonts w:ascii="Arial" w:hAnsi="Arial" w:cs="Arial"/>
                <w:b/>
                <w:sz w:val="22"/>
                <w:szCs w:val="22"/>
              </w:rPr>
            </w:pPr>
            <w:r w:rsidRPr="00C4185C">
              <w:rPr>
                <w:rFonts w:ascii="Arial" w:hAnsi="Arial" w:cs="Arial"/>
                <w:sz w:val="22"/>
                <w:szCs w:val="22"/>
              </w:rPr>
              <w:t>Auditorio ubicado en planta alta del edifico de Consulta Externa de Pensiones Civiles del Estado de Chihuahua.</w:t>
            </w:r>
          </w:p>
        </w:tc>
      </w:tr>
    </w:tbl>
    <w:p w:rsidR="00C04EDA" w:rsidRDefault="00C04EDA" w:rsidP="00C04EDA">
      <w:pPr>
        <w:jc w:val="both"/>
        <w:rPr>
          <w:rFonts w:ascii="Arial" w:hAnsi="Arial" w:cs="Arial"/>
          <w:b/>
          <w:sz w:val="22"/>
          <w:szCs w:val="22"/>
        </w:rPr>
      </w:pPr>
    </w:p>
    <w:p w:rsidR="00C4185C" w:rsidRPr="00C04EDA" w:rsidRDefault="00C4185C" w:rsidP="00C04EDA">
      <w:pPr>
        <w:jc w:val="both"/>
        <w:rPr>
          <w:rFonts w:ascii="Arial" w:hAnsi="Arial" w:cs="Arial"/>
          <w:b/>
          <w:sz w:val="22"/>
          <w:szCs w:val="22"/>
        </w:rPr>
      </w:pPr>
    </w:p>
    <w:p w:rsidR="00C4185C" w:rsidRPr="00C4185C" w:rsidRDefault="007D00AB" w:rsidP="00C4185C">
      <w:pPr>
        <w:jc w:val="both"/>
        <w:rPr>
          <w:rFonts w:ascii="Arial" w:hAnsi="Arial" w:cs="Arial"/>
          <w:b/>
          <w:sz w:val="22"/>
          <w:szCs w:val="22"/>
        </w:rPr>
      </w:pPr>
      <w:r>
        <w:rPr>
          <w:rFonts w:ascii="Arial" w:hAnsi="Arial" w:cs="Arial"/>
          <w:b/>
          <w:sz w:val="22"/>
          <w:szCs w:val="22"/>
        </w:rPr>
        <w:t>III.2</w:t>
      </w:r>
      <w:r w:rsidR="00C4185C">
        <w:rPr>
          <w:rFonts w:ascii="Arial" w:hAnsi="Arial" w:cs="Arial"/>
          <w:b/>
          <w:sz w:val="22"/>
          <w:szCs w:val="22"/>
        </w:rPr>
        <w:t xml:space="preserve">) </w:t>
      </w:r>
      <w:r w:rsidR="00C4185C" w:rsidRPr="00C4185C">
        <w:rPr>
          <w:rFonts w:ascii="Arial" w:hAnsi="Arial" w:cs="Arial"/>
          <w:b/>
          <w:sz w:val="22"/>
          <w:szCs w:val="22"/>
        </w:rPr>
        <w:t>IMPEDIMIENTO PARA RECIBIR PROPUESTAS O CELEBRAR CONTRATOS</w:t>
      </w:r>
    </w:p>
    <w:p w:rsidR="00C4185C" w:rsidRPr="00C4185C" w:rsidRDefault="00C4185C" w:rsidP="00C4185C">
      <w:pPr>
        <w:pStyle w:val="Prrafodelista"/>
        <w:ind w:left="360"/>
        <w:jc w:val="both"/>
        <w:rPr>
          <w:rFonts w:ascii="Arial" w:hAnsi="Arial" w:cs="Arial"/>
          <w:b/>
          <w:sz w:val="22"/>
          <w:szCs w:val="22"/>
        </w:rPr>
      </w:pPr>
    </w:p>
    <w:p w:rsidR="006A4182" w:rsidRPr="00C4185C" w:rsidRDefault="006A4182" w:rsidP="00C4185C">
      <w:pPr>
        <w:jc w:val="both"/>
        <w:rPr>
          <w:rFonts w:ascii="Arial" w:hAnsi="Arial" w:cs="Arial"/>
          <w:sz w:val="22"/>
          <w:szCs w:val="22"/>
        </w:rPr>
      </w:pPr>
      <w:r w:rsidRPr="00C4185C">
        <w:rPr>
          <w:rFonts w:ascii="Arial" w:hAnsi="Arial" w:cs="Arial"/>
          <w:sz w:val="22"/>
          <w:szCs w:val="22"/>
        </w:rPr>
        <w:t>Pensiones Civiles del Estado de Chihuahua se abstendrá de recibir propuestas o adjudicar contrato con aquellas personas físicas o morales que se encuentren en alguno de los supuestos previstos en los artículos 86 y 100 de la Ley de Adquisiciones, Arrendamientos y Contratación de Servicios del Estado de Chihuahua.</w:t>
      </w:r>
    </w:p>
    <w:p w:rsidR="000335DA" w:rsidRDefault="000335DA" w:rsidP="001321E1">
      <w:pPr>
        <w:jc w:val="both"/>
        <w:rPr>
          <w:rFonts w:ascii="Arial" w:hAnsi="Arial" w:cs="Arial"/>
          <w:b/>
          <w:sz w:val="22"/>
          <w:szCs w:val="22"/>
          <w:lang w:val="es-ES_tradnl"/>
        </w:rPr>
      </w:pPr>
    </w:p>
    <w:p w:rsidR="00C4185C" w:rsidRPr="00D11409" w:rsidRDefault="007D00AB" w:rsidP="00C4185C">
      <w:pPr>
        <w:jc w:val="both"/>
        <w:rPr>
          <w:rFonts w:ascii="Arial" w:hAnsi="Arial" w:cs="Arial"/>
          <w:b/>
          <w:sz w:val="22"/>
          <w:szCs w:val="22"/>
        </w:rPr>
      </w:pPr>
      <w:r>
        <w:rPr>
          <w:rFonts w:ascii="Arial" w:hAnsi="Arial" w:cs="Arial"/>
          <w:b/>
          <w:sz w:val="22"/>
          <w:szCs w:val="22"/>
        </w:rPr>
        <w:t>III.3</w:t>
      </w:r>
      <w:r w:rsidR="00C4185C">
        <w:rPr>
          <w:rFonts w:ascii="Arial" w:hAnsi="Arial" w:cs="Arial"/>
          <w:b/>
          <w:sz w:val="22"/>
          <w:szCs w:val="22"/>
        </w:rPr>
        <w:t xml:space="preserve">) </w:t>
      </w:r>
      <w:r w:rsidR="00C4185C" w:rsidRPr="00D11409">
        <w:rPr>
          <w:rFonts w:ascii="Arial" w:hAnsi="Arial" w:cs="Arial"/>
          <w:b/>
          <w:sz w:val="22"/>
          <w:szCs w:val="22"/>
        </w:rPr>
        <w:t>JUNTA DE ACLARACIONES</w:t>
      </w:r>
    </w:p>
    <w:p w:rsidR="00C4185C" w:rsidRPr="00D11409" w:rsidRDefault="00C4185C" w:rsidP="00C4185C">
      <w:pPr>
        <w:jc w:val="both"/>
        <w:rPr>
          <w:rFonts w:ascii="Arial" w:hAnsi="Arial" w:cs="Arial"/>
          <w:b/>
          <w:sz w:val="22"/>
          <w:szCs w:val="22"/>
        </w:rPr>
      </w:pPr>
    </w:p>
    <w:p w:rsidR="00C4185C" w:rsidRPr="00D11409" w:rsidRDefault="00C4185C" w:rsidP="00C4185C">
      <w:pPr>
        <w:jc w:val="both"/>
        <w:rPr>
          <w:rFonts w:ascii="Arial" w:hAnsi="Arial" w:cs="Arial"/>
          <w:sz w:val="22"/>
          <w:szCs w:val="22"/>
        </w:rPr>
      </w:pPr>
      <w:r w:rsidRPr="00D11409">
        <w:rPr>
          <w:rFonts w:ascii="Arial" w:hAnsi="Arial" w:cs="Arial"/>
          <w:sz w:val="22"/>
          <w:szCs w:val="22"/>
        </w:rPr>
        <w:t>La junta de aclaraciones de las presentes bases se llevará a cabo el día</w:t>
      </w:r>
      <w:r w:rsidRPr="00D11409">
        <w:rPr>
          <w:rFonts w:ascii="Arial" w:hAnsi="Arial" w:cs="Arial"/>
          <w:b/>
          <w:sz w:val="22"/>
          <w:szCs w:val="22"/>
        </w:rPr>
        <w:t xml:space="preserve"> </w:t>
      </w:r>
      <w:r w:rsidR="002845A6">
        <w:rPr>
          <w:rFonts w:ascii="Arial" w:hAnsi="Arial" w:cs="Arial"/>
          <w:b/>
          <w:sz w:val="22"/>
          <w:szCs w:val="22"/>
        </w:rPr>
        <w:t>18</w:t>
      </w:r>
      <w:r w:rsidR="00542174">
        <w:rPr>
          <w:rFonts w:ascii="Arial" w:hAnsi="Arial" w:cs="Arial"/>
          <w:b/>
          <w:sz w:val="22"/>
          <w:szCs w:val="22"/>
        </w:rPr>
        <w:t xml:space="preserve"> de juni</w:t>
      </w:r>
      <w:r w:rsidRPr="009D122D">
        <w:rPr>
          <w:rFonts w:ascii="Arial" w:hAnsi="Arial" w:cs="Arial"/>
          <w:b/>
          <w:sz w:val="22"/>
          <w:szCs w:val="22"/>
        </w:rPr>
        <w:t>o de 2024</w:t>
      </w:r>
      <w:r w:rsidRPr="009D122D">
        <w:rPr>
          <w:rFonts w:ascii="Arial" w:hAnsi="Arial" w:cs="Arial"/>
          <w:sz w:val="22"/>
          <w:szCs w:val="22"/>
        </w:rPr>
        <w:t>,</w:t>
      </w:r>
      <w:r w:rsidRPr="00D11409">
        <w:rPr>
          <w:rFonts w:ascii="Arial" w:hAnsi="Arial" w:cs="Arial"/>
          <w:sz w:val="22"/>
          <w:szCs w:val="22"/>
        </w:rPr>
        <w:t xml:space="preserve"> a </w:t>
      </w:r>
      <w:r w:rsidRPr="00300880">
        <w:rPr>
          <w:rFonts w:ascii="Arial" w:hAnsi="Arial" w:cs="Arial"/>
          <w:sz w:val="22"/>
          <w:szCs w:val="22"/>
        </w:rPr>
        <w:t xml:space="preserve">las </w:t>
      </w:r>
      <w:r w:rsidRPr="00300880">
        <w:rPr>
          <w:rFonts w:ascii="Arial" w:hAnsi="Arial" w:cs="Arial"/>
          <w:b/>
          <w:sz w:val="22"/>
          <w:szCs w:val="22"/>
        </w:rPr>
        <w:t>11:00 horas</w:t>
      </w:r>
      <w:r w:rsidRPr="00300880">
        <w:rPr>
          <w:rFonts w:ascii="Arial" w:hAnsi="Arial" w:cs="Arial"/>
          <w:sz w:val="22"/>
          <w:szCs w:val="22"/>
        </w:rPr>
        <w:t>,</w:t>
      </w:r>
      <w:r w:rsidRPr="00D11409">
        <w:rPr>
          <w:rFonts w:ascii="Arial" w:hAnsi="Arial" w:cs="Arial"/>
          <w:sz w:val="22"/>
          <w:szCs w:val="22"/>
        </w:rPr>
        <w:t xml:space="preserve"> en el Auditorio ubicado en la Planta Alta del Edificio de Consulta Externa de Pensiones Civiles del Estado de Chihuahua, ubicado en la Avenida Teófilo Borunda Ortiz N.º 2900, C.P. 31000, en la Colonia Centro de la Ciudad de Chihuahua, resaltando que el acceso</w:t>
      </w:r>
      <w:r>
        <w:rPr>
          <w:rFonts w:ascii="Arial" w:hAnsi="Arial" w:cs="Arial"/>
          <w:sz w:val="22"/>
          <w:szCs w:val="22"/>
        </w:rPr>
        <w:t xml:space="preserve"> a</w:t>
      </w:r>
      <w:r w:rsidRPr="00D11409">
        <w:rPr>
          <w:rFonts w:ascii="Arial" w:hAnsi="Arial" w:cs="Arial"/>
          <w:sz w:val="22"/>
          <w:szCs w:val="22"/>
        </w:rPr>
        <w:t xml:space="preserve"> los licitantes a dicha instalación se cerrará en punto de la hora señalada; siendo optativa quienes funjan como licitantes la participación a la misma.</w:t>
      </w:r>
    </w:p>
    <w:p w:rsidR="00C4185C" w:rsidRPr="00D11409" w:rsidRDefault="00C4185C" w:rsidP="00C4185C">
      <w:pPr>
        <w:jc w:val="both"/>
        <w:rPr>
          <w:rFonts w:ascii="Arial" w:hAnsi="Arial" w:cs="Arial"/>
          <w:sz w:val="22"/>
          <w:szCs w:val="22"/>
        </w:rPr>
      </w:pPr>
    </w:p>
    <w:p w:rsidR="00C4185C" w:rsidRDefault="00C4185C" w:rsidP="00C4185C">
      <w:pPr>
        <w:jc w:val="both"/>
        <w:rPr>
          <w:rFonts w:ascii="Arial" w:hAnsi="Arial" w:cs="Arial"/>
          <w:sz w:val="22"/>
          <w:szCs w:val="22"/>
        </w:rPr>
      </w:pPr>
      <w:r w:rsidRPr="00BC3C4D">
        <w:rPr>
          <w:rFonts w:ascii="Arial" w:hAnsi="Arial" w:cs="Arial"/>
          <w:sz w:val="22"/>
          <w:szCs w:val="22"/>
        </w:rPr>
        <w:t>Los interesados en participar en el evento deberán presentar escrito en el que manifiesten su interés por participar en la presente licitación ya sea por sí o en representación de un tercero, señalando los datos y requisitos siguientes:</w:t>
      </w:r>
    </w:p>
    <w:p w:rsidR="00C4185C" w:rsidRPr="00BC3C4D" w:rsidRDefault="00C4185C" w:rsidP="00C4185C">
      <w:pPr>
        <w:jc w:val="both"/>
        <w:rPr>
          <w:rFonts w:ascii="Arial" w:hAnsi="Arial" w:cs="Arial"/>
          <w:sz w:val="22"/>
          <w:szCs w:val="22"/>
        </w:rPr>
      </w:pPr>
    </w:p>
    <w:p w:rsidR="00C4185C" w:rsidRPr="00D11409" w:rsidRDefault="00C4185C" w:rsidP="00C4185C">
      <w:pPr>
        <w:pStyle w:val="Prrafodelista"/>
        <w:numPr>
          <w:ilvl w:val="0"/>
          <w:numId w:val="3"/>
        </w:numPr>
        <w:jc w:val="both"/>
        <w:rPr>
          <w:rFonts w:ascii="Arial" w:hAnsi="Arial" w:cs="Arial"/>
          <w:sz w:val="22"/>
          <w:szCs w:val="22"/>
        </w:rPr>
      </w:pPr>
      <w:r w:rsidRPr="00D11409">
        <w:rPr>
          <w:rFonts w:ascii="Arial" w:hAnsi="Arial" w:cs="Arial"/>
          <w:sz w:val="22"/>
          <w:szCs w:val="22"/>
        </w:rPr>
        <w:t>Nombre y domicilio del licitante.</w:t>
      </w:r>
    </w:p>
    <w:p w:rsidR="00C4185C" w:rsidRPr="00D11409" w:rsidRDefault="00C4185C" w:rsidP="00C4185C">
      <w:pPr>
        <w:pStyle w:val="Prrafodelista"/>
        <w:numPr>
          <w:ilvl w:val="0"/>
          <w:numId w:val="3"/>
        </w:numPr>
        <w:jc w:val="both"/>
        <w:rPr>
          <w:rFonts w:ascii="Arial" w:hAnsi="Arial" w:cs="Arial"/>
          <w:sz w:val="22"/>
          <w:szCs w:val="22"/>
        </w:rPr>
      </w:pPr>
      <w:r w:rsidRPr="00D11409">
        <w:rPr>
          <w:rFonts w:ascii="Arial" w:hAnsi="Arial" w:cs="Arial"/>
          <w:sz w:val="22"/>
          <w:szCs w:val="22"/>
        </w:rPr>
        <w:t>Registro Federal de Contribuyentes.</w:t>
      </w:r>
    </w:p>
    <w:p w:rsidR="00C4185C" w:rsidRPr="00D11409" w:rsidRDefault="00C4185C" w:rsidP="00C4185C">
      <w:pPr>
        <w:pStyle w:val="Prrafodelista"/>
        <w:numPr>
          <w:ilvl w:val="0"/>
          <w:numId w:val="3"/>
        </w:numPr>
        <w:jc w:val="both"/>
        <w:rPr>
          <w:rFonts w:ascii="Arial" w:hAnsi="Arial" w:cs="Arial"/>
          <w:sz w:val="22"/>
          <w:szCs w:val="22"/>
        </w:rPr>
      </w:pPr>
      <w:r w:rsidRPr="00D11409">
        <w:rPr>
          <w:rFonts w:ascii="Arial" w:hAnsi="Arial" w:cs="Arial"/>
          <w:sz w:val="22"/>
          <w:szCs w:val="22"/>
        </w:rPr>
        <w:t>En su caso, nombre del apoderado legal o representante.</w:t>
      </w:r>
    </w:p>
    <w:p w:rsidR="00C4185C" w:rsidRPr="00D11409" w:rsidRDefault="00C4185C" w:rsidP="00C4185C">
      <w:pPr>
        <w:pStyle w:val="Prrafodelista"/>
        <w:numPr>
          <w:ilvl w:val="0"/>
          <w:numId w:val="3"/>
        </w:numPr>
        <w:jc w:val="both"/>
        <w:rPr>
          <w:rFonts w:ascii="Arial" w:hAnsi="Arial" w:cs="Arial"/>
          <w:sz w:val="22"/>
          <w:szCs w:val="22"/>
        </w:rPr>
      </w:pPr>
      <w:r w:rsidRPr="00D11409">
        <w:rPr>
          <w:rFonts w:ascii="Arial" w:hAnsi="Arial" w:cs="Arial"/>
          <w:sz w:val="22"/>
          <w:szCs w:val="22"/>
        </w:rPr>
        <w:t>En caso de persona moral se deberá señalar el objeto social de la empresa.</w:t>
      </w:r>
    </w:p>
    <w:p w:rsidR="00C4185C" w:rsidRPr="00D11409" w:rsidRDefault="00C4185C" w:rsidP="00C4185C">
      <w:pPr>
        <w:pStyle w:val="Prrafodelista"/>
        <w:numPr>
          <w:ilvl w:val="0"/>
          <w:numId w:val="3"/>
        </w:numPr>
        <w:jc w:val="both"/>
        <w:rPr>
          <w:rFonts w:ascii="Arial" w:hAnsi="Arial" w:cs="Arial"/>
          <w:sz w:val="22"/>
          <w:szCs w:val="22"/>
        </w:rPr>
      </w:pPr>
      <w:r w:rsidRPr="00D11409">
        <w:rPr>
          <w:rFonts w:ascii="Arial" w:hAnsi="Arial" w:cs="Arial"/>
          <w:sz w:val="22"/>
          <w:szCs w:val="22"/>
        </w:rPr>
        <w:t xml:space="preserve">Tratándose de persona física, indicar la actividad empresarial. </w:t>
      </w:r>
    </w:p>
    <w:p w:rsidR="00C4185C" w:rsidRPr="00D11409" w:rsidRDefault="00C4185C" w:rsidP="00C4185C">
      <w:pPr>
        <w:jc w:val="both"/>
        <w:rPr>
          <w:rFonts w:ascii="Arial" w:hAnsi="Arial" w:cs="Arial"/>
          <w:sz w:val="22"/>
          <w:szCs w:val="22"/>
        </w:rPr>
      </w:pPr>
    </w:p>
    <w:p w:rsidR="00C4185C" w:rsidRDefault="00C4185C" w:rsidP="00C4185C">
      <w:pPr>
        <w:jc w:val="both"/>
        <w:rPr>
          <w:rFonts w:ascii="Arial" w:hAnsi="Arial" w:cs="Arial"/>
          <w:sz w:val="22"/>
          <w:szCs w:val="22"/>
        </w:rPr>
      </w:pPr>
      <w:r w:rsidRPr="00BC3C4D">
        <w:rPr>
          <w:rFonts w:ascii="Arial" w:hAnsi="Arial" w:cs="Arial"/>
          <w:sz w:val="22"/>
          <w:szCs w:val="22"/>
        </w:rPr>
        <w:t>Este escrito deberá ser enviado vía electrónica junto con las preguntas a que se refieren el siguiente párrafo. En caso de que el escrito mencionado no se envíe o se envíe fuera del plazo otorgado para ello, la convocante no dará respuesta a las dudas que reciba para su contestación.</w:t>
      </w:r>
    </w:p>
    <w:p w:rsidR="00C4185C" w:rsidRPr="00D11409" w:rsidRDefault="00C4185C" w:rsidP="00C4185C">
      <w:pPr>
        <w:jc w:val="both"/>
        <w:rPr>
          <w:rFonts w:ascii="Arial" w:hAnsi="Arial" w:cs="Arial"/>
          <w:sz w:val="22"/>
          <w:szCs w:val="22"/>
        </w:rPr>
      </w:pPr>
    </w:p>
    <w:p w:rsidR="00C4185C" w:rsidRPr="00BC3C4D" w:rsidRDefault="00C4185C" w:rsidP="00C4185C">
      <w:pPr>
        <w:jc w:val="both"/>
        <w:rPr>
          <w:rFonts w:ascii="Arial" w:hAnsi="Arial" w:cs="Arial"/>
          <w:sz w:val="22"/>
          <w:szCs w:val="22"/>
        </w:rPr>
      </w:pPr>
      <w:r w:rsidRPr="00BC3C4D">
        <w:rPr>
          <w:rFonts w:ascii="Arial" w:hAnsi="Arial" w:cs="Arial"/>
          <w:sz w:val="22"/>
          <w:szCs w:val="22"/>
        </w:rPr>
        <w:t xml:space="preserve">Para facilitar el desarrollo de la junta, las dudas que existan acerca de estas bases deberán formularse por escrito y por medio electrónico (formato Word terminación.docx, no imagen, no PDF) a las direcciones </w:t>
      </w:r>
      <w:hyperlink r:id="rId10" w:history="1">
        <w:r w:rsidRPr="00BC3C4D">
          <w:rPr>
            <w:rStyle w:val="Hipervnculo"/>
            <w:rFonts w:ascii="Arial" w:hAnsi="Arial" w:cs="Arial"/>
            <w:sz w:val="22"/>
            <w:szCs w:val="22"/>
          </w:rPr>
          <w:t>juancarlos.miramontes@chihuahua.gob.mx</w:t>
        </w:r>
      </w:hyperlink>
      <w:r w:rsidRPr="00BC3C4D">
        <w:rPr>
          <w:rFonts w:ascii="Arial" w:hAnsi="Arial" w:cs="Arial"/>
          <w:sz w:val="22"/>
          <w:szCs w:val="22"/>
        </w:rPr>
        <w:t xml:space="preserve">, con copia al correo </w:t>
      </w:r>
      <w:hyperlink r:id="rId11" w:history="1">
        <w:r w:rsidR="00022A5B" w:rsidRPr="00F17EC7">
          <w:rPr>
            <w:rStyle w:val="Hipervnculo"/>
            <w:rFonts w:ascii="Arial" w:hAnsi="Arial" w:cs="Arial"/>
            <w:sz w:val="22"/>
            <w:szCs w:val="22"/>
          </w:rPr>
          <w:t>elizabethperez.gill@chihuahua.gob.mx</w:t>
        </w:r>
      </w:hyperlink>
      <w:r w:rsidRPr="00BC3C4D">
        <w:rPr>
          <w:rFonts w:ascii="Arial" w:hAnsi="Arial" w:cs="Arial"/>
          <w:sz w:val="22"/>
          <w:szCs w:val="22"/>
        </w:rPr>
        <w:t>, en un plazo no mayor a las veinticuatro horas antes de la fecha y hora en la que se vaya a celebrar la junta de aclaraciones, no se contestarán preguntas que se hayan presentado por ese medio después del plazo establecido ni se contestarán preguntas de manera verbal el día del evento.</w:t>
      </w:r>
    </w:p>
    <w:p w:rsidR="00C4185C" w:rsidRPr="00BC3C4D" w:rsidRDefault="00C4185C" w:rsidP="00C4185C">
      <w:pPr>
        <w:jc w:val="both"/>
        <w:rPr>
          <w:rFonts w:ascii="Arial" w:hAnsi="Arial" w:cs="Arial"/>
          <w:sz w:val="22"/>
          <w:szCs w:val="22"/>
        </w:rPr>
      </w:pPr>
    </w:p>
    <w:p w:rsidR="00C4185C" w:rsidRPr="00BC3C4D" w:rsidRDefault="00C4185C" w:rsidP="00C4185C">
      <w:pPr>
        <w:jc w:val="both"/>
        <w:rPr>
          <w:rFonts w:ascii="Arial" w:hAnsi="Arial" w:cs="Arial"/>
          <w:sz w:val="22"/>
          <w:szCs w:val="22"/>
        </w:rPr>
      </w:pPr>
      <w:r w:rsidRPr="00BC3C4D">
        <w:rPr>
          <w:rFonts w:ascii="Arial" w:hAnsi="Arial" w:cs="Arial"/>
          <w:sz w:val="22"/>
          <w:szCs w:val="22"/>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C4185C" w:rsidRPr="00BC3C4D" w:rsidRDefault="00C4185C" w:rsidP="00C4185C">
      <w:pPr>
        <w:jc w:val="both"/>
        <w:rPr>
          <w:rFonts w:ascii="Arial" w:hAnsi="Arial" w:cs="Arial"/>
          <w:sz w:val="22"/>
          <w:szCs w:val="22"/>
        </w:rPr>
      </w:pPr>
    </w:p>
    <w:p w:rsidR="00C4185C" w:rsidRPr="00BC3C4D" w:rsidRDefault="00C4185C" w:rsidP="00C4185C">
      <w:pPr>
        <w:jc w:val="both"/>
        <w:rPr>
          <w:rFonts w:ascii="Arial" w:hAnsi="Arial" w:cs="Arial"/>
          <w:sz w:val="22"/>
          <w:szCs w:val="22"/>
        </w:rPr>
      </w:pPr>
      <w:r w:rsidRPr="00BC3C4D">
        <w:rPr>
          <w:rFonts w:ascii="Arial" w:hAnsi="Arial" w:cs="Arial"/>
          <w:sz w:val="22"/>
          <w:szCs w:val="22"/>
        </w:rPr>
        <w:lastRenderedPageBreak/>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C4185C" w:rsidRPr="00BC3C4D" w:rsidRDefault="00C4185C" w:rsidP="00C4185C">
      <w:pPr>
        <w:jc w:val="both"/>
        <w:rPr>
          <w:rFonts w:ascii="Arial" w:hAnsi="Arial" w:cs="Arial"/>
          <w:sz w:val="22"/>
          <w:szCs w:val="22"/>
        </w:rPr>
      </w:pPr>
    </w:p>
    <w:p w:rsidR="00C4185C" w:rsidRPr="00BC3C4D" w:rsidRDefault="00C4185C" w:rsidP="00C4185C">
      <w:pPr>
        <w:jc w:val="both"/>
        <w:rPr>
          <w:rFonts w:ascii="Arial" w:hAnsi="Arial" w:cs="Arial"/>
          <w:sz w:val="22"/>
          <w:szCs w:val="22"/>
        </w:rPr>
      </w:pPr>
      <w:r w:rsidRPr="00BC3C4D">
        <w:rPr>
          <w:rFonts w:ascii="Arial" w:hAnsi="Arial" w:cs="Arial"/>
          <w:sz w:val="22"/>
          <w:szCs w:val="22"/>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C4185C" w:rsidRPr="00BC3C4D" w:rsidRDefault="00C4185C" w:rsidP="00C4185C">
      <w:pPr>
        <w:jc w:val="both"/>
        <w:rPr>
          <w:rFonts w:ascii="Arial" w:hAnsi="Arial" w:cs="Arial"/>
          <w:sz w:val="22"/>
          <w:szCs w:val="22"/>
        </w:rPr>
      </w:pPr>
    </w:p>
    <w:p w:rsidR="00C4185C" w:rsidRPr="00BC3C4D" w:rsidRDefault="00C4185C" w:rsidP="00C4185C">
      <w:pPr>
        <w:jc w:val="both"/>
        <w:rPr>
          <w:rFonts w:ascii="Arial" w:hAnsi="Arial" w:cs="Arial"/>
          <w:sz w:val="22"/>
          <w:szCs w:val="22"/>
        </w:rPr>
      </w:pPr>
      <w:r w:rsidRPr="00BC3C4D">
        <w:rPr>
          <w:rFonts w:ascii="Arial" w:hAnsi="Arial" w:cs="Arial"/>
          <w:sz w:val="22"/>
          <w:szCs w:val="22"/>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C4185C" w:rsidRPr="00BC3C4D" w:rsidRDefault="00C4185C" w:rsidP="00C4185C">
      <w:pPr>
        <w:jc w:val="both"/>
        <w:rPr>
          <w:rFonts w:ascii="Arial" w:hAnsi="Arial" w:cs="Arial"/>
          <w:sz w:val="22"/>
          <w:szCs w:val="22"/>
        </w:rPr>
      </w:pPr>
    </w:p>
    <w:p w:rsidR="00C4185C" w:rsidRPr="00BC3C4D" w:rsidRDefault="00C4185C" w:rsidP="00C4185C">
      <w:pPr>
        <w:jc w:val="both"/>
        <w:rPr>
          <w:rFonts w:ascii="Arial" w:hAnsi="Arial" w:cs="Arial"/>
          <w:sz w:val="22"/>
          <w:szCs w:val="22"/>
        </w:rPr>
      </w:pPr>
      <w:r w:rsidRPr="00BC3C4D">
        <w:rPr>
          <w:rFonts w:ascii="Arial" w:hAnsi="Arial" w:cs="Arial"/>
          <w:sz w:val="22"/>
          <w:szCs w:val="22"/>
        </w:rPr>
        <w:t>Una vez que la convocante termine de dar respuesta a las solicitudes de aclaración, se dará inmediatamente oportunidad a los licitantes para que, en el mismo orden de los puntos o apartados de las bases de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si se suspende la sesión para reanudarla en hora posterior o si se convoca una nueva junta para responder debidamente las preguntas.</w:t>
      </w:r>
    </w:p>
    <w:p w:rsidR="00C4185C" w:rsidRPr="00BC3C4D" w:rsidRDefault="00C4185C" w:rsidP="00C4185C">
      <w:pPr>
        <w:jc w:val="both"/>
        <w:rPr>
          <w:rFonts w:ascii="Arial" w:hAnsi="Arial" w:cs="Arial"/>
          <w:sz w:val="22"/>
          <w:szCs w:val="22"/>
        </w:rPr>
      </w:pPr>
    </w:p>
    <w:p w:rsidR="00C4185C" w:rsidRPr="00BC3C4D" w:rsidRDefault="00C4185C" w:rsidP="00C4185C">
      <w:pPr>
        <w:jc w:val="both"/>
        <w:rPr>
          <w:rFonts w:ascii="Arial" w:hAnsi="Arial" w:cs="Arial"/>
          <w:sz w:val="22"/>
          <w:szCs w:val="22"/>
        </w:rPr>
      </w:pPr>
      <w:r w:rsidRPr="00BC3C4D">
        <w:rPr>
          <w:rFonts w:ascii="Arial" w:hAnsi="Arial" w:cs="Arial"/>
          <w:sz w:val="22"/>
          <w:szCs w:val="22"/>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C4185C" w:rsidRPr="00BC3C4D" w:rsidRDefault="00C4185C" w:rsidP="00C4185C">
      <w:pPr>
        <w:jc w:val="both"/>
        <w:rPr>
          <w:rFonts w:ascii="Arial" w:hAnsi="Arial" w:cs="Arial"/>
          <w:sz w:val="22"/>
          <w:szCs w:val="22"/>
        </w:rPr>
      </w:pPr>
      <w:r w:rsidRPr="00BC3C4D">
        <w:rPr>
          <w:rFonts w:ascii="Arial" w:hAnsi="Arial" w:cs="Arial"/>
          <w:sz w:val="22"/>
          <w:szCs w:val="22"/>
        </w:rPr>
        <w:t xml:space="preserve"> </w:t>
      </w:r>
    </w:p>
    <w:p w:rsidR="00C4185C" w:rsidRDefault="00C4185C" w:rsidP="00C4185C">
      <w:pPr>
        <w:jc w:val="both"/>
        <w:rPr>
          <w:rFonts w:ascii="Arial" w:hAnsi="Arial" w:cs="Arial"/>
          <w:sz w:val="22"/>
          <w:szCs w:val="22"/>
        </w:rPr>
      </w:pPr>
      <w:r w:rsidRPr="00BC3C4D">
        <w:rPr>
          <w:rFonts w:ascii="Arial" w:hAnsi="Arial" w:cs="Arial"/>
          <w:sz w:val="22"/>
          <w:szCs w:val="22"/>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C4185C" w:rsidRDefault="00C4185C" w:rsidP="006A4182">
      <w:pPr>
        <w:jc w:val="both"/>
        <w:rPr>
          <w:rFonts w:ascii="Arial" w:hAnsi="Arial" w:cs="Arial"/>
          <w:b/>
          <w:sz w:val="22"/>
          <w:szCs w:val="22"/>
        </w:rPr>
      </w:pPr>
    </w:p>
    <w:p w:rsidR="00C4185C" w:rsidRDefault="00C4185C" w:rsidP="006A4182">
      <w:pPr>
        <w:jc w:val="both"/>
        <w:rPr>
          <w:rFonts w:ascii="Arial" w:hAnsi="Arial" w:cs="Arial"/>
          <w:b/>
          <w:sz w:val="22"/>
          <w:szCs w:val="22"/>
        </w:rPr>
      </w:pPr>
    </w:p>
    <w:p w:rsidR="00C4185C" w:rsidRPr="00D11409" w:rsidRDefault="007D00AB" w:rsidP="00C4185C">
      <w:pPr>
        <w:jc w:val="both"/>
        <w:rPr>
          <w:rFonts w:ascii="Arial" w:hAnsi="Arial" w:cs="Arial"/>
          <w:sz w:val="22"/>
          <w:szCs w:val="22"/>
        </w:rPr>
      </w:pPr>
      <w:r>
        <w:rPr>
          <w:rFonts w:ascii="Arial" w:hAnsi="Arial" w:cs="Arial"/>
          <w:b/>
          <w:sz w:val="22"/>
          <w:szCs w:val="22"/>
        </w:rPr>
        <w:t>III.4</w:t>
      </w:r>
      <w:r w:rsidR="00C4185C">
        <w:rPr>
          <w:rFonts w:ascii="Arial" w:hAnsi="Arial" w:cs="Arial"/>
          <w:b/>
          <w:sz w:val="22"/>
          <w:szCs w:val="22"/>
        </w:rPr>
        <w:t>)</w:t>
      </w:r>
      <w:r w:rsidR="00C4185C" w:rsidRPr="00D11409">
        <w:rPr>
          <w:rFonts w:ascii="Arial" w:hAnsi="Arial" w:cs="Arial"/>
          <w:b/>
          <w:sz w:val="22"/>
          <w:szCs w:val="22"/>
        </w:rPr>
        <w:t xml:space="preserve"> ACTO DE PRESENTACIÓN Y APERTURA DE PROPUESTAS</w:t>
      </w:r>
    </w:p>
    <w:p w:rsidR="00C4185C" w:rsidRPr="00D11409" w:rsidRDefault="00C4185C" w:rsidP="00C4185C">
      <w:pPr>
        <w:jc w:val="both"/>
        <w:rPr>
          <w:rFonts w:ascii="Arial" w:hAnsi="Arial" w:cs="Arial"/>
          <w:sz w:val="22"/>
          <w:szCs w:val="22"/>
        </w:rPr>
      </w:pPr>
    </w:p>
    <w:p w:rsidR="00C4185C" w:rsidRPr="00BC3C4D" w:rsidRDefault="00C4185C" w:rsidP="00C4185C">
      <w:pPr>
        <w:jc w:val="both"/>
        <w:rPr>
          <w:rFonts w:ascii="Arial" w:hAnsi="Arial" w:cs="Arial"/>
          <w:sz w:val="22"/>
          <w:szCs w:val="22"/>
        </w:rPr>
      </w:pPr>
      <w:r w:rsidRPr="00BC3C4D">
        <w:rPr>
          <w:rFonts w:ascii="Arial" w:hAnsi="Arial" w:cs="Arial"/>
          <w:sz w:val="22"/>
          <w:szCs w:val="22"/>
        </w:rPr>
        <w:t>El acto de presentación y apertura de propuestas se llevará a cabo en un solo acto</w:t>
      </w:r>
      <w:r>
        <w:rPr>
          <w:rFonts w:ascii="Arial" w:hAnsi="Arial" w:cs="Arial"/>
          <w:sz w:val="22"/>
          <w:szCs w:val="22"/>
        </w:rPr>
        <w:t xml:space="preserve"> y tendrá verificativo </w:t>
      </w:r>
      <w:r w:rsidRPr="00BC3C4D">
        <w:rPr>
          <w:rFonts w:ascii="Arial" w:hAnsi="Arial" w:cs="Arial"/>
          <w:b/>
          <w:sz w:val="22"/>
          <w:szCs w:val="22"/>
        </w:rPr>
        <w:t>el</w:t>
      </w:r>
      <w:r w:rsidR="002845A6">
        <w:rPr>
          <w:rFonts w:ascii="Arial" w:hAnsi="Arial" w:cs="Arial"/>
          <w:b/>
          <w:sz w:val="22"/>
          <w:szCs w:val="22"/>
        </w:rPr>
        <w:t xml:space="preserve"> día 24</w:t>
      </w:r>
      <w:r w:rsidR="00542174">
        <w:rPr>
          <w:rFonts w:ascii="Arial" w:hAnsi="Arial" w:cs="Arial"/>
          <w:b/>
          <w:sz w:val="22"/>
          <w:szCs w:val="22"/>
        </w:rPr>
        <w:t xml:space="preserve"> de junio</w:t>
      </w:r>
      <w:r>
        <w:rPr>
          <w:rFonts w:ascii="Arial" w:hAnsi="Arial" w:cs="Arial"/>
          <w:b/>
          <w:sz w:val="22"/>
          <w:szCs w:val="22"/>
        </w:rPr>
        <w:t xml:space="preserve"> de 2024, a </w:t>
      </w:r>
      <w:r w:rsidRPr="00300880">
        <w:rPr>
          <w:rFonts w:ascii="Arial" w:hAnsi="Arial" w:cs="Arial"/>
          <w:b/>
          <w:sz w:val="22"/>
          <w:szCs w:val="22"/>
        </w:rPr>
        <w:t>las 11:00 horas</w:t>
      </w:r>
      <w:r w:rsidRPr="00300880">
        <w:rPr>
          <w:rFonts w:ascii="Arial" w:hAnsi="Arial" w:cs="Arial"/>
          <w:sz w:val="22"/>
          <w:szCs w:val="22"/>
        </w:rPr>
        <w:t>,</w:t>
      </w:r>
      <w:r w:rsidRPr="00BC3C4D">
        <w:rPr>
          <w:rFonts w:ascii="Arial" w:hAnsi="Arial" w:cs="Arial"/>
          <w:sz w:val="22"/>
          <w:szCs w:val="22"/>
        </w:rPr>
        <w:t xml:space="preserve"> en presencia de los licitantes, en el Auditorio ubicado en la Planta Alta del Edificio de Consulta Externa de Pensiones Civiles del Estado de Chihuahua, con domicilio en Avenida Teófilo Borunda Ortiz Nº 2900, C.P. 31000, en la Colonia Centro de la Ciudad de Chihuahua.  Resaltando que el acceso a los licitantes a dicha instalación se cerrará en punto de la hora señalada.</w:t>
      </w:r>
    </w:p>
    <w:p w:rsidR="00C4185C" w:rsidRDefault="00C4185C" w:rsidP="00C4185C">
      <w:pPr>
        <w:jc w:val="both"/>
        <w:rPr>
          <w:rFonts w:ascii="Arial" w:hAnsi="Arial" w:cs="Arial"/>
          <w:sz w:val="22"/>
          <w:szCs w:val="22"/>
        </w:rPr>
      </w:pPr>
    </w:p>
    <w:p w:rsidR="00CA25EF" w:rsidRDefault="00CA25EF" w:rsidP="00C4185C">
      <w:pPr>
        <w:jc w:val="both"/>
        <w:rPr>
          <w:rFonts w:ascii="Arial" w:hAnsi="Arial" w:cs="Arial"/>
          <w:sz w:val="22"/>
          <w:szCs w:val="22"/>
        </w:rPr>
      </w:pPr>
      <w:r>
        <w:rPr>
          <w:rFonts w:ascii="Arial" w:hAnsi="Arial" w:cs="Arial"/>
          <w:sz w:val="22"/>
          <w:szCs w:val="22"/>
        </w:rPr>
        <w:lastRenderedPageBreak/>
        <w:t xml:space="preserve">Los licitantes que participen en este procedimiento solo podrán </w:t>
      </w:r>
      <w:r w:rsidR="00022A5B">
        <w:rPr>
          <w:rFonts w:ascii="Arial" w:hAnsi="Arial" w:cs="Arial"/>
          <w:sz w:val="22"/>
          <w:szCs w:val="22"/>
        </w:rPr>
        <w:t>presentar una proposición por</w:t>
      </w:r>
      <w:r>
        <w:rPr>
          <w:rFonts w:ascii="Arial" w:hAnsi="Arial" w:cs="Arial"/>
          <w:sz w:val="22"/>
          <w:szCs w:val="22"/>
        </w:rPr>
        <w:t xml:space="preserve"> la(s) partida(s) de su interés. </w:t>
      </w:r>
    </w:p>
    <w:p w:rsidR="00CA25EF" w:rsidRDefault="00CA25EF" w:rsidP="00C4185C">
      <w:pPr>
        <w:jc w:val="both"/>
        <w:rPr>
          <w:rFonts w:ascii="Arial" w:hAnsi="Arial" w:cs="Arial"/>
          <w:sz w:val="22"/>
          <w:szCs w:val="22"/>
        </w:rPr>
      </w:pPr>
    </w:p>
    <w:p w:rsidR="00CA25EF" w:rsidRPr="00CA25EF" w:rsidRDefault="00CA25EF" w:rsidP="00C4185C">
      <w:pPr>
        <w:jc w:val="both"/>
        <w:rPr>
          <w:rFonts w:ascii="Arial" w:hAnsi="Arial" w:cs="Arial"/>
          <w:b/>
          <w:i/>
          <w:sz w:val="22"/>
          <w:szCs w:val="22"/>
        </w:rPr>
      </w:pPr>
      <w:r>
        <w:rPr>
          <w:rFonts w:ascii="Arial" w:hAnsi="Arial" w:cs="Arial"/>
          <w:sz w:val="22"/>
          <w:szCs w:val="22"/>
        </w:rPr>
        <w:t xml:space="preserve">Todos los documentos contenidos en la proposición, es decir, la documentación legal, financiera y fiscal, propuesta técnica y propuesta económica </w:t>
      </w:r>
      <w:r w:rsidRPr="0095316C">
        <w:rPr>
          <w:rFonts w:ascii="Arial" w:hAnsi="Arial" w:cs="Arial"/>
          <w:b/>
          <w:sz w:val="22"/>
          <w:szCs w:val="22"/>
          <w:u w:val="single"/>
        </w:rPr>
        <w:t>DEBERÁN PRESENTARSE TOTALMENTE FOLIADAS Y FIRMADAS EN FORMA CONSECUTIVA</w:t>
      </w:r>
      <w:r w:rsidR="00022A5B">
        <w:rPr>
          <w:rFonts w:ascii="Arial" w:hAnsi="Arial" w:cs="Arial"/>
          <w:b/>
          <w:sz w:val="22"/>
          <w:szCs w:val="22"/>
          <w:u w:val="single"/>
        </w:rPr>
        <w:t xml:space="preserve"> EN CADA UNO DE LOS DOCUME</w:t>
      </w:r>
      <w:r w:rsidR="0095316C" w:rsidRPr="0095316C">
        <w:rPr>
          <w:rFonts w:ascii="Arial" w:hAnsi="Arial" w:cs="Arial"/>
          <w:b/>
          <w:sz w:val="22"/>
          <w:szCs w:val="22"/>
          <w:u w:val="single"/>
        </w:rPr>
        <w:t xml:space="preserve">NTOS QUE LA INTEGREN. EL FOLIO SERA COLOCADO EN CADA HOJA QUE CONTENGA TEXTO DE LA PROPUESTA. </w:t>
      </w:r>
    </w:p>
    <w:p w:rsidR="00CA25EF" w:rsidRPr="00BC3C4D" w:rsidRDefault="00CA25EF" w:rsidP="00C4185C">
      <w:pPr>
        <w:jc w:val="both"/>
        <w:rPr>
          <w:rFonts w:ascii="Arial" w:hAnsi="Arial" w:cs="Arial"/>
          <w:sz w:val="22"/>
          <w:szCs w:val="22"/>
        </w:rPr>
      </w:pPr>
    </w:p>
    <w:p w:rsidR="00C4185C" w:rsidRPr="00BC3C4D" w:rsidRDefault="00C4185C" w:rsidP="00C4185C">
      <w:pPr>
        <w:jc w:val="both"/>
        <w:rPr>
          <w:rFonts w:ascii="Arial" w:hAnsi="Arial" w:cs="Arial"/>
          <w:sz w:val="22"/>
          <w:szCs w:val="22"/>
        </w:rPr>
      </w:pPr>
      <w:r w:rsidRPr="003820AE">
        <w:rPr>
          <w:rFonts w:ascii="Arial" w:hAnsi="Arial" w:cs="Arial"/>
          <w:sz w:val="22"/>
          <w:szCs w:val="22"/>
        </w:rPr>
        <w:t xml:space="preserve">La convocante, </w:t>
      </w:r>
      <w:r w:rsidR="00CA25EF" w:rsidRPr="003820AE">
        <w:rPr>
          <w:rFonts w:ascii="Arial" w:hAnsi="Arial" w:cs="Arial"/>
          <w:b/>
          <w:sz w:val="22"/>
          <w:szCs w:val="22"/>
        </w:rPr>
        <w:t xml:space="preserve">el día </w:t>
      </w:r>
      <w:r w:rsidR="002845A6">
        <w:rPr>
          <w:rFonts w:ascii="Arial" w:hAnsi="Arial" w:cs="Arial"/>
          <w:b/>
          <w:sz w:val="22"/>
          <w:szCs w:val="22"/>
        </w:rPr>
        <w:t>24</w:t>
      </w:r>
      <w:r w:rsidR="008610D3">
        <w:rPr>
          <w:rFonts w:ascii="Arial" w:hAnsi="Arial" w:cs="Arial"/>
          <w:b/>
          <w:sz w:val="22"/>
          <w:szCs w:val="22"/>
        </w:rPr>
        <w:t xml:space="preserve"> de juni</w:t>
      </w:r>
      <w:r w:rsidR="00CA25EF" w:rsidRPr="003820AE">
        <w:rPr>
          <w:rFonts w:ascii="Arial" w:hAnsi="Arial" w:cs="Arial"/>
          <w:b/>
          <w:sz w:val="22"/>
          <w:szCs w:val="22"/>
        </w:rPr>
        <w:t xml:space="preserve">o de 2024, a </w:t>
      </w:r>
      <w:r w:rsidR="00CA25EF" w:rsidRPr="00022A5B">
        <w:rPr>
          <w:rFonts w:ascii="Arial" w:hAnsi="Arial" w:cs="Arial"/>
          <w:b/>
          <w:sz w:val="22"/>
          <w:szCs w:val="22"/>
        </w:rPr>
        <w:t>las 11</w:t>
      </w:r>
      <w:r w:rsidRPr="00022A5B">
        <w:rPr>
          <w:rFonts w:ascii="Arial" w:hAnsi="Arial" w:cs="Arial"/>
          <w:b/>
          <w:sz w:val="22"/>
          <w:szCs w:val="22"/>
        </w:rPr>
        <w:t>:00 horas</w:t>
      </w:r>
      <w:r w:rsidRPr="003820AE">
        <w:rPr>
          <w:rFonts w:ascii="Arial" w:hAnsi="Arial" w:cs="Arial"/>
          <w:sz w:val="22"/>
          <w:szCs w:val="22"/>
        </w:rPr>
        <w:t>, efectuará el registro de participantes y realizará las revisiones a la documentación legal, financiera y fiscal, así como de la Propuesta Técnica.</w:t>
      </w:r>
    </w:p>
    <w:p w:rsidR="00C4185C" w:rsidRPr="00BC3C4D" w:rsidRDefault="00C4185C" w:rsidP="00C4185C">
      <w:pPr>
        <w:jc w:val="both"/>
        <w:rPr>
          <w:rFonts w:ascii="Arial" w:hAnsi="Arial" w:cs="Arial"/>
          <w:sz w:val="22"/>
          <w:szCs w:val="22"/>
        </w:rPr>
      </w:pPr>
    </w:p>
    <w:p w:rsidR="00C4185C" w:rsidRPr="00BC3C4D" w:rsidRDefault="00C4185C" w:rsidP="00C4185C">
      <w:pPr>
        <w:jc w:val="both"/>
        <w:rPr>
          <w:rFonts w:ascii="Arial" w:hAnsi="Arial" w:cs="Arial"/>
          <w:sz w:val="22"/>
          <w:szCs w:val="22"/>
        </w:rPr>
      </w:pPr>
      <w:r w:rsidRPr="00BC3C4D">
        <w:rPr>
          <w:rFonts w:ascii="Arial" w:hAnsi="Arial" w:cs="Arial"/>
          <w:sz w:val="22"/>
          <w:szCs w:val="22"/>
        </w:rPr>
        <w:t xml:space="preserve">La entrega de propuestas se hará en sobres cerrados de manera inviolable, debidamente identificados con datos de la licitación y el licitante, en uno se presentará la propuesta técnica y en otro la propuesta económica.   </w:t>
      </w:r>
    </w:p>
    <w:p w:rsidR="00C4185C" w:rsidRPr="00BC3C4D" w:rsidRDefault="00C4185C" w:rsidP="00C4185C">
      <w:pPr>
        <w:jc w:val="both"/>
        <w:rPr>
          <w:rFonts w:ascii="Arial" w:hAnsi="Arial" w:cs="Arial"/>
          <w:sz w:val="22"/>
          <w:szCs w:val="22"/>
        </w:rPr>
      </w:pPr>
    </w:p>
    <w:p w:rsidR="00C4185C" w:rsidRPr="00BC3C4D" w:rsidRDefault="00C4185C" w:rsidP="00C4185C">
      <w:pPr>
        <w:jc w:val="both"/>
        <w:rPr>
          <w:rFonts w:ascii="Arial" w:hAnsi="Arial" w:cs="Arial"/>
          <w:sz w:val="22"/>
          <w:szCs w:val="22"/>
        </w:rPr>
      </w:pPr>
      <w:r w:rsidRPr="00BC3C4D">
        <w:rPr>
          <w:rFonts w:ascii="Arial" w:hAnsi="Arial" w:cs="Arial"/>
          <w:sz w:val="22"/>
          <w:szCs w:val="22"/>
        </w:rPr>
        <w:t>Una vez recibidas las propuestas previamente al acto de presentación y apertura de propuestas, éstas no podrán retirarse o dejarse sin efecto, por lo que se considerarán vigentes dentro del procedimiento de licitación pública hasta su conclusión, de conformidad con l</w:t>
      </w:r>
      <w:r w:rsidR="003820AE">
        <w:rPr>
          <w:rFonts w:ascii="Arial" w:hAnsi="Arial" w:cs="Arial"/>
          <w:sz w:val="22"/>
          <w:szCs w:val="22"/>
        </w:rPr>
        <w:t>o establecido por el artículo 49</w:t>
      </w:r>
      <w:r w:rsidRPr="00BC3C4D">
        <w:rPr>
          <w:rFonts w:ascii="Arial" w:hAnsi="Arial" w:cs="Arial"/>
          <w:sz w:val="22"/>
          <w:szCs w:val="22"/>
        </w:rPr>
        <w:t xml:space="preserve">, fracción III, inciso c) del Reglamento de la Ley de Adquisiciones, Arrendamientos y Contratación de Servicios del Estado de Chihuahua. </w:t>
      </w:r>
    </w:p>
    <w:p w:rsidR="00C4185C" w:rsidRPr="00BC3C4D" w:rsidRDefault="00C4185C" w:rsidP="00C4185C">
      <w:pPr>
        <w:jc w:val="both"/>
        <w:rPr>
          <w:rFonts w:ascii="Arial" w:hAnsi="Arial" w:cs="Arial"/>
          <w:sz w:val="22"/>
          <w:szCs w:val="22"/>
        </w:rPr>
      </w:pPr>
    </w:p>
    <w:p w:rsidR="00C4185C" w:rsidRPr="00BC3C4D" w:rsidRDefault="00C4185C" w:rsidP="00C4185C">
      <w:pPr>
        <w:jc w:val="both"/>
        <w:rPr>
          <w:rFonts w:ascii="Arial" w:hAnsi="Arial" w:cs="Arial"/>
          <w:sz w:val="22"/>
          <w:szCs w:val="22"/>
        </w:rPr>
      </w:pPr>
      <w:r w:rsidRPr="00BC3C4D">
        <w:rPr>
          <w:rFonts w:ascii="Arial" w:hAnsi="Arial" w:cs="Arial"/>
          <w:sz w:val="22"/>
          <w:szCs w:val="22"/>
        </w:rPr>
        <w:t xml:space="preserve">Se procederá a la revisión de la documentación legal, financiera y fiscal, así como a la apertura de los sobres que contengan las propuestas técnicas haciendo constar la documentación presentada, señalando en su caso los documentos faltantes. </w:t>
      </w:r>
    </w:p>
    <w:p w:rsidR="00C4185C" w:rsidRPr="00BC3C4D" w:rsidRDefault="00C4185C" w:rsidP="00C4185C">
      <w:pPr>
        <w:jc w:val="both"/>
        <w:rPr>
          <w:rFonts w:ascii="Arial" w:hAnsi="Arial" w:cs="Arial"/>
          <w:sz w:val="22"/>
          <w:szCs w:val="22"/>
        </w:rPr>
      </w:pPr>
    </w:p>
    <w:p w:rsidR="00C4185C" w:rsidRPr="00BC3C4D" w:rsidRDefault="00C4185C" w:rsidP="00C4185C">
      <w:pPr>
        <w:jc w:val="both"/>
        <w:rPr>
          <w:rFonts w:ascii="Arial" w:hAnsi="Arial" w:cs="Arial"/>
          <w:sz w:val="22"/>
          <w:szCs w:val="22"/>
        </w:rPr>
      </w:pPr>
      <w:r w:rsidRPr="00BC3C4D">
        <w:rPr>
          <w:rFonts w:ascii="Arial" w:hAnsi="Arial" w:cs="Arial"/>
          <w:sz w:val="22"/>
          <w:szCs w:val="22"/>
        </w:rPr>
        <w:t>Terminada la etapa técnica, se procederá a la apertura de los sobres que contengan la propuesta económica de las personas licitantes, haciendo constar el contenido del sobre y se manifestará para todos los y las presentes el importe de las propuestas.</w:t>
      </w:r>
    </w:p>
    <w:p w:rsidR="00C4185C" w:rsidRPr="00BC3C4D" w:rsidRDefault="00C4185C" w:rsidP="00C4185C">
      <w:pPr>
        <w:jc w:val="both"/>
        <w:rPr>
          <w:rFonts w:ascii="Arial" w:hAnsi="Arial" w:cs="Arial"/>
          <w:sz w:val="22"/>
          <w:szCs w:val="22"/>
        </w:rPr>
      </w:pPr>
    </w:p>
    <w:p w:rsidR="00C4185C" w:rsidRPr="00BC3C4D" w:rsidRDefault="00C4185C" w:rsidP="00C4185C">
      <w:pPr>
        <w:jc w:val="both"/>
        <w:rPr>
          <w:rFonts w:ascii="Arial" w:hAnsi="Arial" w:cs="Arial"/>
          <w:sz w:val="22"/>
          <w:szCs w:val="22"/>
        </w:rPr>
      </w:pPr>
      <w:r w:rsidRPr="00BC3C4D">
        <w:rPr>
          <w:rFonts w:ascii="Arial" w:hAnsi="Arial" w:cs="Arial"/>
          <w:sz w:val="22"/>
          <w:szCs w:val="22"/>
        </w:rPr>
        <w:t xml:space="preserve">Una vez que el convocante haya recibido la totalidad de las propuestas, se solicitará a las personas participantes que elijan como mínimo a una de ellas, la cual rubricará todas las propuestas económicas aceptadas.  </w:t>
      </w:r>
    </w:p>
    <w:p w:rsidR="00C4185C" w:rsidRPr="00BC3C4D" w:rsidRDefault="00C4185C" w:rsidP="00C4185C">
      <w:pPr>
        <w:jc w:val="both"/>
        <w:rPr>
          <w:rFonts w:ascii="Arial" w:hAnsi="Arial" w:cs="Arial"/>
          <w:sz w:val="22"/>
          <w:szCs w:val="22"/>
        </w:rPr>
      </w:pPr>
    </w:p>
    <w:p w:rsidR="00C4185C" w:rsidRPr="00BC3C4D" w:rsidRDefault="00C4185C" w:rsidP="00C4185C">
      <w:pPr>
        <w:jc w:val="both"/>
        <w:rPr>
          <w:rFonts w:ascii="Arial" w:hAnsi="Arial" w:cs="Arial"/>
          <w:sz w:val="22"/>
          <w:szCs w:val="22"/>
        </w:rPr>
      </w:pPr>
      <w:r w:rsidRPr="00BC3C4D">
        <w:rPr>
          <w:rFonts w:ascii="Arial" w:hAnsi="Arial" w:cs="Arial"/>
          <w:sz w:val="22"/>
          <w:szCs w:val="22"/>
        </w:rPr>
        <w:t>Cuando el servidor público que presida el Acto o cualquiera de los miembros del Comité de Adquisiciones presuman la existencia de falsedad en la documentación presentada por los licitantes o cuando exista una denuncia al respecto, deberán informarlo a la Secretaría de la Función Pública o al Órgano Interno de Control según corresponda, dentro de los cinco días hábiles siguientes, debiendo acompañar la documentación comprobatoria de los hechos presumiblemente constitutivos de la infracción.</w:t>
      </w:r>
    </w:p>
    <w:p w:rsidR="00C4185C" w:rsidRPr="00BC3C4D" w:rsidRDefault="00C4185C" w:rsidP="00C4185C">
      <w:pPr>
        <w:jc w:val="both"/>
        <w:rPr>
          <w:rFonts w:ascii="Arial" w:hAnsi="Arial" w:cs="Arial"/>
          <w:sz w:val="22"/>
          <w:szCs w:val="22"/>
        </w:rPr>
      </w:pPr>
    </w:p>
    <w:p w:rsidR="00C4185C" w:rsidRPr="00BC3C4D" w:rsidRDefault="00C4185C" w:rsidP="00C4185C">
      <w:pPr>
        <w:jc w:val="both"/>
        <w:rPr>
          <w:rFonts w:ascii="Arial" w:hAnsi="Arial" w:cs="Arial"/>
          <w:sz w:val="22"/>
          <w:szCs w:val="22"/>
        </w:rPr>
      </w:pPr>
      <w:r w:rsidRPr="00BC3C4D">
        <w:rPr>
          <w:rFonts w:ascii="Arial" w:hAnsi="Arial" w:cs="Arial"/>
          <w:sz w:val="22"/>
          <w:szCs w:val="22"/>
        </w:rPr>
        <w:lastRenderedPageBreak/>
        <w:t xml:space="preserve">Si al licitante de que se trate se le adjudica el contrato correspondiente y de manera previa a la formalización del mismo la autoridad competente determina la falsedad de su información, el Área Requirente deberá abstenerse de suscribir el citado contrato. </w:t>
      </w:r>
    </w:p>
    <w:p w:rsidR="00C4185C" w:rsidRPr="00BC3C4D" w:rsidRDefault="00C4185C" w:rsidP="00C4185C">
      <w:pPr>
        <w:jc w:val="both"/>
        <w:rPr>
          <w:rFonts w:ascii="Arial" w:hAnsi="Arial" w:cs="Arial"/>
          <w:sz w:val="22"/>
          <w:szCs w:val="22"/>
        </w:rPr>
      </w:pPr>
    </w:p>
    <w:p w:rsidR="00C4185C" w:rsidRPr="00BC3C4D" w:rsidRDefault="00C4185C" w:rsidP="00C4185C">
      <w:pPr>
        <w:jc w:val="both"/>
        <w:rPr>
          <w:rFonts w:ascii="Arial" w:hAnsi="Arial" w:cs="Arial"/>
          <w:sz w:val="22"/>
          <w:szCs w:val="22"/>
        </w:rPr>
      </w:pPr>
      <w:r w:rsidRPr="00BC3C4D">
        <w:rPr>
          <w:rFonts w:ascii="Arial" w:hAnsi="Arial" w:cs="Arial"/>
          <w:sz w:val="22"/>
          <w:szCs w:val="22"/>
        </w:rPr>
        <w:t xml:space="preserve">Finalmente, en el acta correspondiente se señalará fecha y hora para dar a conocer el fallo de la licitación, que deberá quedar comprendido dentro de los veinte días naturales siguientes a fecha del acto de presentación y apertura de propuestas, pudiéndose diferir, siempre que el nuevo plazo fijado no exceda de veinte días naturales contados a partir del plazo establecido originalmente.  </w:t>
      </w:r>
    </w:p>
    <w:p w:rsidR="00C4185C" w:rsidRPr="00BC3C4D" w:rsidRDefault="00C4185C" w:rsidP="00C4185C">
      <w:pPr>
        <w:jc w:val="both"/>
        <w:rPr>
          <w:rFonts w:ascii="Arial" w:hAnsi="Arial" w:cs="Arial"/>
          <w:sz w:val="22"/>
          <w:szCs w:val="22"/>
        </w:rPr>
      </w:pPr>
    </w:p>
    <w:p w:rsidR="00C4185C" w:rsidRDefault="00C4185C" w:rsidP="00C4185C">
      <w:pPr>
        <w:jc w:val="both"/>
        <w:rPr>
          <w:rFonts w:ascii="Arial" w:hAnsi="Arial" w:cs="Arial"/>
          <w:sz w:val="22"/>
          <w:szCs w:val="22"/>
        </w:rPr>
      </w:pPr>
      <w:r w:rsidRPr="00BC3C4D">
        <w:rPr>
          <w:rFonts w:ascii="Arial" w:hAnsi="Arial" w:cs="Arial"/>
          <w:sz w:val="22"/>
          <w:szCs w:val="22"/>
        </w:rPr>
        <w:t xml:space="preserve">Los sobres que contengan las propuestas aceptadas quedarán bajo custodia de la convocante hasta la emisión del fallo. Las propuestas desechadas también permanecerán bajo custodia de la convocante al menos quince días hábiles contados a partir de la fecha en que se dé a conocer el fallo de la licitación, ya que pudiera ser solicitada información o bien para el caso de ejercicio de facultades de verificación, lo anterior de conformidad con los artículos </w:t>
      </w:r>
      <w:r w:rsidR="003820AE">
        <w:rPr>
          <w:rFonts w:ascii="Arial" w:hAnsi="Arial" w:cs="Arial"/>
          <w:sz w:val="22"/>
          <w:szCs w:val="22"/>
        </w:rPr>
        <w:t>97</w:t>
      </w:r>
      <w:r w:rsidRPr="00BC3C4D">
        <w:rPr>
          <w:rFonts w:ascii="Arial" w:hAnsi="Arial" w:cs="Arial"/>
          <w:sz w:val="22"/>
          <w:szCs w:val="22"/>
        </w:rPr>
        <w:t xml:space="preserve"> de la Ley de Adquisiciones, Arrendamientos y Contratación de Servici</w:t>
      </w:r>
      <w:r w:rsidR="003820AE">
        <w:rPr>
          <w:rFonts w:ascii="Arial" w:hAnsi="Arial" w:cs="Arial"/>
          <w:sz w:val="22"/>
          <w:szCs w:val="22"/>
        </w:rPr>
        <w:t>os del Estado de Chihuahua y 110</w:t>
      </w:r>
      <w:r w:rsidRPr="00BC3C4D">
        <w:rPr>
          <w:rFonts w:ascii="Arial" w:hAnsi="Arial" w:cs="Arial"/>
          <w:sz w:val="22"/>
          <w:szCs w:val="22"/>
        </w:rPr>
        <w:t xml:space="preserve"> de su Reglamento.</w:t>
      </w:r>
    </w:p>
    <w:p w:rsidR="00CA25EF" w:rsidRDefault="00CA25EF" w:rsidP="00C4185C">
      <w:pPr>
        <w:jc w:val="both"/>
        <w:rPr>
          <w:rFonts w:ascii="Arial" w:hAnsi="Arial" w:cs="Arial"/>
          <w:sz w:val="22"/>
          <w:szCs w:val="22"/>
        </w:rPr>
      </w:pPr>
    </w:p>
    <w:p w:rsidR="003820AE" w:rsidRPr="00142AA3" w:rsidRDefault="003820AE" w:rsidP="003820AE">
      <w:pPr>
        <w:jc w:val="both"/>
        <w:rPr>
          <w:rFonts w:ascii="Arial" w:hAnsi="Arial" w:cs="Arial"/>
          <w:sz w:val="22"/>
          <w:lang w:val="es-MX"/>
        </w:rPr>
      </w:pPr>
      <w:r w:rsidRPr="00142AA3">
        <w:rPr>
          <w:rFonts w:ascii="Arial" w:hAnsi="Arial" w:cs="Arial"/>
          <w:sz w:val="22"/>
          <w:lang w:val="es-MX"/>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3820AE" w:rsidRPr="00142AA3" w:rsidRDefault="003820AE" w:rsidP="003820AE">
      <w:pPr>
        <w:jc w:val="both"/>
        <w:rPr>
          <w:rFonts w:ascii="Arial" w:hAnsi="Arial" w:cs="Arial"/>
          <w:sz w:val="22"/>
          <w:lang w:val="es-MX"/>
        </w:rPr>
      </w:pPr>
    </w:p>
    <w:p w:rsidR="003820AE" w:rsidRPr="00142AA3" w:rsidRDefault="003820AE" w:rsidP="003820AE">
      <w:pPr>
        <w:jc w:val="both"/>
        <w:rPr>
          <w:rFonts w:ascii="Arial" w:hAnsi="Arial" w:cs="Arial"/>
          <w:sz w:val="22"/>
          <w:lang w:val="es-MX"/>
        </w:rPr>
      </w:pPr>
      <w:r w:rsidRPr="00142AA3">
        <w:rPr>
          <w:rFonts w:ascii="Arial" w:hAnsi="Arial" w:cs="Arial"/>
          <w:sz w:val="22"/>
          <w:lang w:val="es-MX"/>
        </w:rPr>
        <w:t xml:space="preserve">Dicho escrito contendrá bajo protesta de decir verdad por parte de su firmante, los datos siguientes:  </w:t>
      </w:r>
    </w:p>
    <w:p w:rsidR="003820AE" w:rsidRPr="00142AA3" w:rsidRDefault="003820AE" w:rsidP="003820AE">
      <w:pPr>
        <w:jc w:val="both"/>
        <w:rPr>
          <w:rFonts w:ascii="Arial" w:hAnsi="Arial" w:cs="Arial"/>
          <w:sz w:val="22"/>
          <w:lang w:val="es-MX"/>
        </w:rPr>
      </w:pPr>
      <w:r w:rsidRPr="00142AA3">
        <w:rPr>
          <w:rFonts w:ascii="Arial" w:hAnsi="Arial" w:cs="Arial"/>
          <w:sz w:val="22"/>
          <w:lang w:val="es-MX"/>
        </w:rPr>
        <w:t xml:space="preserve"> </w:t>
      </w:r>
    </w:p>
    <w:p w:rsidR="003820AE" w:rsidRPr="00142AA3" w:rsidRDefault="003820AE" w:rsidP="003820AE">
      <w:pPr>
        <w:jc w:val="both"/>
        <w:rPr>
          <w:rFonts w:ascii="Arial" w:hAnsi="Arial" w:cs="Arial"/>
          <w:sz w:val="22"/>
          <w:lang w:val="es-MX"/>
        </w:rPr>
      </w:pPr>
      <w:r w:rsidRPr="00142AA3">
        <w:rPr>
          <w:rFonts w:ascii="Arial" w:hAnsi="Arial" w:cs="Arial"/>
          <w:b/>
          <w:sz w:val="22"/>
          <w:lang w:val="es-MX"/>
        </w:rPr>
        <w:t>a)</w:t>
      </w:r>
      <w:r w:rsidRPr="00142AA3">
        <w:rPr>
          <w:rFonts w:ascii="Arial" w:hAnsi="Arial" w:cs="Arial"/>
          <w:sz w:val="22"/>
          <w:lang w:val="es-MX"/>
        </w:rPr>
        <w:t xml:space="preserve"> Del licitante: Registro Federal de Contribuyentes, nombre y domicilio. </w:t>
      </w:r>
    </w:p>
    <w:p w:rsidR="003820AE" w:rsidRDefault="003820AE" w:rsidP="003820AE">
      <w:pPr>
        <w:jc w:val="both"/>
        <w:rPr>
          <w:rFonts w:ascii="Arial" w:hAnsi="Arial" w:cs="Arial"/>
          <w:sz w:val="22"/>
          <w:lang w:val="es-MX"/>
        </w:rPr>
      </w:pPr>
      <w:r w:rsidRPr="00142AA3">
        <w:rPr>
          <w:rFonts w:ascii="Arial" w:hAnsi="Arial" w:cs="Arial"/>
          <w:b/>
          <w:sz w:val="22"/>
          <w:lang w:val="es-MX"/>
        </w:rPr>
        <w:t>b)</w:t>
      </w:r>
      <w:r w:rsidR="008610D3">
        <w:rPr>
          <w:rFonts w:ascii="Arial" w:hAnsi="Arial" w:cs="Arial"/>
          <w:sz w:val="22"/>
          <w:lang w:val="es-MX"/>
        </w:rPr>
        <w:t xml:space="preserve"> </w:t>
      </w:r>
      <w:r w:rsidRPr="00142AA3">
        <w:rPr>
          <w:rFonts w:ascii="Arial" w:hAnsi="Arial" w:cs="Arial"/>
          <w:sz w:val="22"/>
          <w:lang w:val="es-MX"/>
        </w:rPr>
        <w:t>De su apoderado o representante</w:t>
      </w:r>
      <w:r>
        <w:rPr>
          <w:rFonts w:ascii="Arial" w:hAnsi="Arial" w:cs="Arial"/>
          <w:sz w:val="22"/>
          <w:lang w:val="es-MX"/>
        </w:rPr>
        <w:t xml:space="preserve"> legal</w:t>
      </w:r>
      <w:r w:rsidRPr="00142AA3">
        <w:rPr>
          <w:rFonts w:ascii="Arial" w:hAnsi="Arial" w:cs="Arial"/>
          <w:sz w:val="22"/>
          <w:lang w:val="es-MX"/>
        </w:rPr>
        <w:t>: Registro Federal de Contribuyentes y nombre</w:t>
      </w:r>
      <w:r>
        <w:rPr>
          <w:rFonts w:ascii="Arial" w:hAnsi="Arial" w:cs="Arial"/>
          <w:sz w:val="22"/>
          <w:lang w:val="es-MX"/>
        </w:rPr>
        <w:t>, domicilio y datos de las escrituras públicas en las que fueron otorgadas las facultades para suscribir las propuestas.</w:t>
      </w:r>
    </w:p>
    <w:p w:rsidR="003820AE" w:rsidRPr="00142AA3" w:rsidRDefault="003820AE" w:rsidP="003820AE">
      <w:pPr>
        <w:jc w:val="both"/>
        <w:rPr>
          <w:rFonts w:ascii="Arial" w:hAnsi="Arial" w:cs="Arial"/>
          <w:sz w:val="22"/>
          <w:lang w:val="es-MX"/>
        </w:rPr>
      </w:pPr>
      <w:r w:rsidRPr="00142AA3">
        <w:rPr>
          <w:rFonts w:ascii="Arial" w:hAnsi="Arial" w:cs="Arial"/>
          <w:b/>
          <w:sz w:val="22"/>
          <w:lang w:val="es-MX"/>
        </w:rPr>
        <w:t>c)</w:t>
      </w:r>
      <w:r w:rsidRPr="00142AA3">
        <w:rPr>
          <w:rFonts w:ascii="Arial" w:hAnsi="Arial" w:cs="Arial"/>
          <w:sz w:val="22"/>
          <w:lang w:val="es-MX"/>
        </w:rPr>
        <w:t xml:space="preserve"> Tratándose de personas morales, además se señalará la descripción del objeto social de la empresa, así como datos de registro de las escrituras que contenga el acta constitutiva y las facultades del compareciente al acto. </w:t>
      </w:r>
    </w:p>
    <w:p w:rsidR="003820AE" w:rsidRPr="00142AA3" w:rsidRDefault="003820AE" w:rsidP="003820AE">
      <w:pPr>
        <w:jc w:val="both"/>
        <w:rPr>
          <w:rFonts w:ascii="Arial" w:hAnsi="Arial" w:cs="Arial"/>
          <w:sz w:val="22"/>
          <w:lang w:val="es-MX"/>
        </w:rPr>
      </w:pPr>
      <w:r w:rsidRPr="00142AA3">
        <w:rPr>
          <w:rFonts w:ascii="Arial" w:hAnsi="Arial" w:cs="Arial"/>
          <w:sz w:val="22"/>
          <w:lang w:val="es-MX"/>
        </w:rPr>
        <w:t xml:space="preserve"> </w:t>
      </w:r>
    </w:p>
    <w:p w:rsidR="003820AE" w:rsidRPr="00142AA3" w:rsidRDefault="003820AE" w:rsidP="003820AE">
      <w:pPr>
        <w:jc w:val="both"/>
        <w:rPr>
          <w:rFonts w:ascii="Arial" w:hAnsi="Arial" w:cs="Arial"/>
          <w:sz w:val="22"/>
          <w:lang w:val="es-MX"/>
        </w:rPr>
      </w:pPr>
      <w:r w:rsidRPr="00142AA3">
        <w:rPr>
          <w:rFonts w:ascii="Arial" w:hAnsi="Arial" w:cs="Arial"/>
          <w:sz w:val="22"/>
          <w:lang w:val="es-MX"/>
        </w:rPr>
        <w:t xml:space="preserve">El escrito para presentar propuestas deberá entregarse fuera del sobre técnico y económico, no será motivo de </w:t>
      </w:r>
      <w:proofErr w:type="spellStart"/>
      <w:r w:rsidRPr="00142AA3">
        <w:rPr>
          <w:rFonts w:ascii="Arial" w:hAnsi="Arial" w:cs="Arial"/>
          <w:sz w:val="22"/>
          <w:lang w:val="es-MX"/>
        </w:rPr>
        <w:t>desechamiento</w:t>
      </w:r>
      <w:proofErr w:type="spellEnd"/>
      <w:r w:rsidRPr="00142AA3">
        <w:rPr>
          <w:rFonts w:ascii="Arial" w:hAnsi="Arial" w:cs="Arial"/>
          <w:sz w:val="22"/>
          <w:lang w:val="es-MX"/>
        </w:rPr>
        <w:t xml:space="preserve"> de la propuesta la falta de presentación del referido escrito, pero el compareciente al evento sólo podrá participar durante el desarrollo del acto con el carácter de espectador estando facultado únicamente para entregar las propuestas y recibir documentos originales cotejados.  </w:t>
      </w:r>
    </w:p>
    <w:p w:rsidR="003820AE" w:rsidRDefault="003820AE" w:rsidP="00C4185C">
      <w:pPr>
        <w:jc w:val="both"/>
        <w:rPr>
          <w:rFonts w:ascii="Arial" w:hAnsi="Arial" w:cs="Arial"/>
          <w:sz w:val="22"/>
          <w:szCs w:val="22"/>
        </w:rPr>
      </w:pPr>
    </w:p>
    <w:p w:rsidR="003820AE" w:rsidRPr="00D11409" w:rsidRDefault="003820AE" w:rsidP="003820AE">
      <w:pPr>
        <w:jc w:val="both"/>
        <w:rPr>
          <w:rFonts w:ascii="Arial" w:hAnsi="Arial" w:cs="Arial"/>
          <w:sz w:val="22"/>
          <w:szCs w:val="22"/>
        </w:rPr>
      </w:pPr>
      <w:r>
        <w:rPr>
          <w:rFonts w:ascii="Arial" w:hAnsi="Arial" w:cs="Arial"/>
          <w:b/>
          <w:sz w:val="22"/>
          <w:szCs w:val="22"/>
        </w:rPr>
        <w:t>III.</w:t>
      </w:r>
      <w:r w:rsidR="007D00AB">
        <w:rPr>
          <w:rFonts w:ascii="Arial" w:hAnsi="Arial" w:cs="Arial"/>
          <w:b/>
          <w:sz w:val="22"/>
          <w:szCs w:val="22"/>
        </w:rPr>
        <w:t>5</w:t>
      </w:r>
      <w:r w:rsidRPr="00D11409">
        <w:rPr>
          <w:rFonts w:ascii="Arial" w:hAnsi="Arial" w:cs="Arial"/>
          <w:b/>
          <w:sz w:val="22"/>
          <w:szCs w:val="22"/>
        </w:rPr>
        <w:t>) ACREDITACIÓN DE LA PERSONALIDAD DE LOS LICITANTES</w:t>
      </w:r>
    </w:p>
    <w:p w:rsidR="003820AE" w:rsidRPr="00D11409" w:rsidRDefault="003820AE" w:rsidP="003820AE">
      <w:pPr>
        <w:jc w:val="both"/>
        <w:rPr>
          <w:rFonts w:ascii="Arial" w:hAnsi="Arial" w:cs="Arial"/>
          <w:sz w:val="22"/>
          <w:szCs w:val="22"/>
        </w:rPr>
      </w:pPr>
    </w:p>
    <w:p w:rsidR="003820AE" w:rsidRPr="00D11409" w:rsidRDefault="003820AE" w:rsidP="003820AE">
      <w:pPr>
        <w:jc w:val="both"/>
        <w:rPr>
          <w:rFonts w:ascii="Arial" w:hAnsi="Arial" w:cs="Arial"/>
          <w:sz w:val="22"/>
          <w:szCs w:val="22"/>
        </w:rPr>
      </w:pPr>
      <w:r w:rsidRPr="00D11409">
        <w:rPr>
          <w:rFonts w:ascii="Arial" w:hAnsi="Arial" w:cs="Arial"/>
          <w:sz w:val="22"/>
          <w:szCs w:val="22"/>
        </w:rPr>
        <w:t xml:space="preserve">La persona física o moral que desee participar en la licitación acreditará la personalidad de quien suscriba la propuesta mediante el Certificado de Registro en el Padrón de Proveedores de Bienes </w:t>
      </w:r>
      <w:r w:rsidRPr="00D11409">
        <w:rPr>
          <w:rFonts w:ascii="Arial" w:hAnsi="Arial" w:cs="Arial"/>
          <w:sz w:val="22"/>
          <w:szCs w:val="22"/>
        </w:rPr>
        <w:lastRenderedPageBreak/>
        <w:t xml:space="preserve">y Servicios de la Administración Pública Estatal vigente, siempre y cuando a la fecha de la presentación de la propuesta no haya sufrido modificación respecto a la representación. </w:t>
      </w:r>
    </w:p>
    <w:p w:rsidR="003820AE" w:rsidRPr="00D11409" w:rsidRDefault="003820AE" w:rsidP="003820AE">
      <w:pPr>
        <w:jc w:val="both"/>
        <w:rPr>
          <w:rFonts w:ascii="Arial" w:hAnsi="Arial" w:cs="Arial"/>
          <w:sz w:val="22"/>
          <w:szCs w:val="22"/>
        </w:rPr>
      </w:pPr>
    </w:p>
    <w:p w:rsidR="003820AE" w:rsidRPr="00D11409" w:rsidRDefault="003820AE" w:rsidP="003820AE">
      <w:pPr>
        <w:jc w:val="both"/>
        <w:rPr>
          <w:rFonts w:ascii="Arial" w:hAnsi="Arial" w:cs="Arial"/>
          <w:sz w:val="22"/>
          <w:szCs w:val="22"/>
        </w:rPr>
      </w:pPr>
      <w:r w:rsidRPr="00D11409">
        <w:rPr>
          <w:rFonts w:ascii="Arial" w:hAnsi="Arial" w:cs="Arial"/>
          <w:sz w:val="22"/>
          <w:szCs w:val="22"/>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acreditar su personalidad en las oficinas de la Coordinación Jurídica de Pensiones Civiles del Estado de Chihuahua, los días hábiles a partir de la publicación de la convocatoria y hasta el día </w:t>
      </w:r>
      <w:r w:rsidR="002845A6">
        <w:rPr>
          <w:rFonts w:ascii="Arial" w:hAnsi="Arial" w:cs="Arial"/>
          <w:b/>
          <w:sz w:val="22"/>
          <w:szCs w:val="22"/>
        </w:rPr>
        <w:t>21</w:t>
      </w:r>
      <w:r w:rsidRPr="009D122D">
        <w:rPr>
          <w:rFonts w:ascii="Arial" w:hAnsi="Arial" w:cs="Arial"/>
          <w:b/>
          <w:sz w:val="22"/>
          <w:szCs w:val="22"/>
        </w:rPr>
        <w:t xml:space="preserve"> de </w:t>
      </w:r>
      <w:r w:rsidR="008610D3">
        <w:rPr>
          <w:rFonts w:ascii="Arial" w:hAnsi="Arial" w:cs="Arial"/>
          <w:b/>
          <w:sz w:val="22"/>
          <w:szCs w:val="22"/>
        </w:rPr>
        <w:t>juni</w:t>
      </w:r>
      <w:r w:rsidRPr="009D122D">
        <w:rPr>
          <w:rFonts w:ascii="Arial" w:hAnsi="Arial" w:cs="Arial"/>
          <w:b/>
          <w:sz w:val="22"/>
          <w:szCs w:val="22"/>
        </w:rPr>
        <w:t>o de 2024</w:t>
      </w:r>
      <w:r w:rsidRPr="00D11409">
        <w:rPr>
          <w:rFonts w:ascii="Arial" w:hAnsi="Arial" w:cs="Arial"/>
          <w:sz w:val="22"/>
          <w:szCs w:val="22"/>
        </w:rPr>
        <w:t>, en un horario de  9:00 a las 14:00 horas. A efecto de acreditar la personalidad, se deberá entregar la documentación que enseguida se indica:</w:t>
      </w:r>
    </w:p>
    <w:p w:rsidR="003820AE" w:rsidRPr="00D11409" w:rsidRDefault="003820AE" w:rsidP="003820AE">
      <w:pPr>
        <w:jc w:val="both"/>
        <w:rPr>
          <w:rFonts w:ascii="Arial" w:hAnsi="Arial" w:cs="Arial"/>
          <w:sz w:val="22"/>
          <w:szCs w:val="22"/>
        </w:rPr>
      </w:pPr>
    </w:p>
    <w:p w:rsidR="003820AE" w:rsidRPr="00B42343" w:rsidRDefault="003820AE" w:rsidP="003820AE">
      <w:pPr>
        <w:pStyle w:val="Prrafodelista"/>
        <w:numPr>
          <w:ilvl w:val="0"/>
          <w:numId w:val="8"/>
        </w:numPr>
        <w:jc w:val="both"/>
        <w:rPr>
          <w:rFonts w:ascii="Arial" w:hAnsi="Arial" w:cs="Arial"/>
          <w:sz w:val="22"/>
          <w:szCs w:val="22"/>
        </w:rPr>
      </w:pPr>
      <w:r w:rsidRPr="00B42343">
        <w:rPr>
          <w:rFonts w:ascii="Arial" w:hAnsi="Arial" w:cs="Arial"/>
          <w:sz w:val="22"/>
          <w:szCs w:val="22"/>
        </w:rPr>
        <w:t xml:space="preserve">Original o Copia certificada por notario y copia simple del acta constitutiva y sus modificaciones, si las hubiere, tratándose de personas morales, o bien, acta de nacimiento en original y copia simple si se trata de persona física. </w:t>
      </w:r>
    </w:p>
    <w:p w:rsidR="003820AE" w:rsidRPr="00B42343" w:rsidRDefault="003820AE" w:rsidP="003820AE">
      <w:pPr>
        <w:jc w:val="both"/>
        <w:rPr>
          <w:rFonts w:ascii="Arial" w:hAnsi="Arial" w:cs="Arial"/>
          <w:sz w:val="22"/>
          <w:szCs w:val="22"/>
        </w:rPr>
      </w:pPr>
    </w:p>
    <w:p w:rsidR="003820AE" w:rsidRPr="00B42343" w:rsidRDefault="003820AE" w:rsidP="003820AE">
      <w:pPr>
        <w:pStyle w:val="Prrafodelista"/>
        <w:numPr>
          <w:ilvl w:val="0"/>
          <w:numId w:val="8"/>
        </w:numPr>
        <w:jc w:val="both"/>
        <w:rPr>
          <w:rFonts w:ascii="Arial" w:hAnsi="Arial" w:cs="Arial"/>
          <w:sz w:val="22"/>
          <w:szCs w:val="22"/>
        </w:rPr>
      </w:pPr>
      <w:r w:rsidRPr="00B42343">
        <w:rPr>
          <w:rFonts w:ascii="Arial" w:hAnsi="Arial" w:cs="Arial"/>
          <w:sz w:val="22"/>
          <w:szCs w:val="22"/>
        </w:rPr>
        <w:t xml:space="preserve">Original o Copia certificada por notario y copia simple del poder notariado otorgado por quien tenga facultades, donde consten las facultades del mandatario para obligar a la persona moral.  </w:t>
      </w:r>
    </w:p>
    <w:p w:rsidR="003820AE" w:rsidRPr="00B42343" w:rsidRDefault="003820AE" w:rsidP="003820AE">
      <w:pPr>
        <w:jc w:val="both"/>
        <w:rPr>
          <w:rFonts w:ascii="Arial" w:hAnsi="Arial" w:cs="Arial"/>
          <w:sz w:val="22"/>
          <w:szCs w:val="22"/>
        </w:rPr>
      </w:pPr>
    </w:p>
    <w:p w:rsidR="003820AE" w:rsidRPr="00B42343" w:rsidRDefault="003820AE" w:rsidP="003820AE">
      <w:pPr>
        <w:pStyle w:val="Prrafodelista"/>
        <w:numPr>
          <w:ilvl w:val="0"/>
          <w:numId w:val="8"/>
        </w:numPr>
        <w:jc w:val="both"/>
        <w:rPr>
          <w:rFonts w:ascii="Arial" w:hAnsi="Arial" w:cs="Arial"/>
          <w:sz w:val="22"/>
          <w:szCs w:val="22"/>
        </w:rPr>
      </w:pPr>
      <w:r w:rsidRPr="00B42343">
        <w:rPr>
          <w:rFonts w:ascii="Arial" w:hAnsi="Arial" w:cs="Arial"/>
          <w:sz w:val="22"/>
          <w:szCs w:val="22"/>
        </w:rPr>
        <w:t xml:space="preserve">Original o copia certificada y copia simple de la identificación oficial vigente con fotografía de quien quiera acreditar la personalidad, tratándose de persona física, o del representante legal en el caso de personas morales. </w:t>
      </w:r>
    </w:p>
    <w:p w:rsidR="003820AE" w:rsidRPr="00B42343" w:rsidRDefault="003820AE" w:rsidP="003820AE">
      <w:pPr>
        <w:jc w:val="both"/>
        <w:rPr>
          <w:rFonts w:ascii="Arial" w:hAnsi="Arial" w:cs="Arial"/>
          <w:sz w:val="22"/>
          <w:szCs w:val="22"/>
        </w:rPr>
      </w:pPr>
    </w:p>
    <w:p w:rsidR="003820AE" w:rsidRPr="00B42343" w:rsidRDefault="003820AE" w:rsidP="003820AE">
      <w:pPr>
        <w:pStyle w:val="Prrafodelista"/>
        <w:numPr>
          <w:ilvl w:val="0"/>
          <w:numId w:val="8"/>
        </w:numPr>
        <w:jc w:val="both"/>
        <w:rPr>
          <w:rFonts w:ascii="Arial" w:hAnsi="Arial" w:cs="Arial"/>
          <w:sz w:val="22"/>
          <w:szCs w:val="22"/>
        </w:rPr>
      </w:pPr>
      <w:r w:rsidRPr="00B42343">
        <w:rPr>
          <w:rFonts w:ascii="Arial" w:hAnsi="Arial" w:cs="Arial"/>
          <w:sz w:val="22"/>
          <w:szCs w:val="22"/>
        </w:rPr>
        <w:t>En su caso original o copia certificada por notario y copia simple del poder notariado que otorgue la persona física a favor de quien lo represente ya sea en la apertura de las propuestas o para signar el contrato en el supuesto de que le sea adjudicado el mismo.</w:t>
      </w:r>
    </w:p>
    <w:p w:rsidR="003820AE" w:rsidRPr="00B42343" w:rsidRDefault="003820AE" w:rsidP="003820AE">
      <w:pPr>
        <w:jc w:val="both"/>
        <w:rPr>
          <w:rFonts w:ascii="Arial" w:hAnsi="Arial" w:cs="Arial"/>
          <w:sz w:val="22"/>
          <w:szCs w:val="22"/>
        </w:rPr>
      </w:pPr>
    </w:p>
    <w:p w:rsidR="003820AE" w:rsidRPr="00B42343" w:rsidRDefault="003820AE" w:rsidP="00022A5B">
      <w:pPr>
        <w:pStyle w:val="Prrafodelista"/>
        <w:numPr>
          <w:ilvl w:val="0"/>
          <w:numId w:val="8"/>
        </w:numPr>
        <w:jc w:val="both"/>
        <w:rPr>
          <w:rFonts w:ascii="Arial" w:hAnsi="Arial" w:cs="Arial"/>
          <w:sz w:val="22"/>
          <w:szCs w:val="22"/>
        </w:rPr>
      </w:pPr>
      <w:r w:rsidRPr="00B42343">
        <w:rPr>
          <w:rFonts w:ascii="Arial" w:hAnsi="Arial" w:cs="Arial"/>
          <w:sz w:val="22"/>
          <w:szCs w:val="22"/>
        </w:rPr>
        <w:t>Constancia de Situación Fiscal emitido por el Servicio de Administración Tributaria</w:t>
      </w:r>
      <w:r w:rsidR="00022A5B">
        <w:rPr>
          <w:rFonts w:ascii="Arial" w:hAnsi="Arial" w:cs="Arial"/>
          <w:sz w:val="22"/>
          <w:szCs w:val="22"/>
        </w:rPr>
        <w:t xml:space="preserve">, </w:t>
      </w:r>
      <w:r w:rsidR="00022A5B" w:rsidRPr="00022A5B">
        <w:rPr>
          <w:rFonts w:ascii="Arial" w:hAnsi="Arial" w:cs="Arial"/>
          <w:sz w:val="22"/>
          <w:szCs w:val="22"/>
        </w:rPr>
        <w:t>expedida con no</w:t>
      </w:r>
      <w:r w:rsidR="00022A5B">
        <w:rPr>
          <w:rFonts w:ascii="Arial" w:hAnsi="Arial" w:cs="Arial"/>
          <w:sz w:val="22"/>
          <w:szCs w:val="22"/>
        </w:rPr>
        <w:t xml:space="preserve"> más de 30 días de anterioridad</w:t>
      </w:r>
      <w:r w:rsidRPr="00B42343">
        <w:rPr>
          <w:rFonts w:ascii="Arial" w:hAnsi="Arial" w:cs="Arial"/>
          <w:sz w:val="22"/>
          <w:szCs w:val="22"/>
        </w:rPr>
        <w:t>.</w:t>
      </w:r>
    </w:p>
    <w:p w:rsidR="003820AE" w:rsidRPr="00B42343" w:rsidRDefault="003820AE" w:rsidP="003820AE">
      <w:pPr>
        <w:jc w:val="both"/>
        <w:rPr>
          <w:rFonts w:ascii="Arial" w:hAnsi="Arial" w:cs="Arial"/>
          <w:sz w:val="22"/>
          <w:szCs w:val="22"/>
        </w:rPr>
      </w:pPr>
    </w:p>
    <w:p w:rsidR="003820AE" w:rsidRPr="00B42343" w:rsidRDefault="003820AE" w:rsidP="003820AE">
      <w:pPr>
        <w:pStyle w:val="Prrafodelista"/>
        <w:numPr>
          <w:ilvl w:val="0"/>
          <w:numId w:val="8"/>
        </w:numPr>
        <w:jc w:val="both"/>
        <w:rPr>
          <w:rFonts w:ascii="Arial" w:hAnsi="Arial" w:cs="Arial"/>
          <w:sz w:val="22"/>
          <w:szCs w:val="22"/>
        </w:rPr>
      </w:pPr>
      <w:r w:rsidRPr="00B42343">
        <w:rPr>
          <w:rFonts w:ascii="Arial" w:hAnsi="Arial" w:cs="Arial"/>
          <w:sz w:val="22"/>
          <w:szCs w:val="22"/>
        </w:rPr>
        <w:t>Original o copia certificada por notario, y copia simple, del documento que acredite fehacientemente su registro en el Sistema de Información Empresarial Mexicano por el año 2024.</w:t>
      </w:r>
    </w:p>
    <w:p w:rsidR="003820AE" w:rsidRPr="00B42343" w:rsidRDefault="003820AE" w:rsidP="003820AE">
      <w:pPr>
        <w:jc w:val="both"/>
        <w:rPr>
          <w:rFonts w:ascii="Arial" w:hAnsi="Arial" w:cs="Arial"/>
          <w:sz w:val="22"/>
          <w:szCs w:val="22"/>
        </w:rPr>
      </w:pPr>
    </w:p>
    <w:p w:rsidR="003820AE" w:rsidRPr="00B42343" w:rsidRDefault="003820AE" w:rsidP="003820AE">
      <w:pPr>
        <w:pStyle w:val="Prrafodelista"/>
        <w:numPr>
          <w:ilvl w:val="0"/>
          <w:numId w:val="8"/>
        </w:numPr>
        <w:jc w:val="both"/>
        <w:rPr>
          <w:rFonts w:ascii="Arial" w:hAnsi="Arial" w:cs="Arial"/>
          <w:sz w:val="22"/>
          <w:szCs w:val="22"/>
        </w:rPr>
      </w:pPr>
      <w:r w:rsidRPr="00B42343">
        <w:rPr>
          <w:rFonts w:ascii="Arial" w:hAnsi="Arial" w:cs="Arial"/>
          <w:sz w:val="22"/>
          <w:szCs w:val="22"/>
        </w:rPr>
        <w:t>Original o copia certificada por notario, y copia simple, del último comprobante de algún servicio del domicilio del licitante.</w:t>
      </w:r>
    </w:p>
    <w:p w:rsidR="003820AE" w:rsidRPr="00D11409" w:rsidRDefault="003820AE" w:rsidP="003820AE">
      <w:pPr>
        <w:jc w:val="both"/>
        <w:rPr>
          <w:rFonts w:ascii="Arial" w:hAnsi="Arial" w:cs="Arial"/>
          <w:sz w:val="22"/>
          <w:szCs w:val="22"/>
        </w:rPr>
      </w:pPr>
    </w:p>
    <w:p w:rsidR="003820AE" w:rsidRDefault="003820AE" w:rsidP="003820AE">
      <w:pPr>
        <w:jc w:val="both"/>
        <w:rPr>
          <w:rFonts w:ascii="Arial" w:hAnsi="Arial" w:cs="Arial"/>
          <w:sz w:val="22"/>
          <w:szCs w:val="22"/>
        </w:rPr>
      </w:pPr>
      <w:r w:rsidRPr="00B42343">
        <w:rPr>
          <w:rFonts w:ascii="Arial" w:hAnsi="Arial" w:cs="Arial"/>
          <w:sz w:val="22"/>
          <w:szCs w:val="22"/>
        </w:rPr>
        <w:t xml:space="preserve">La documentación descrita en este punto deberá presentarse en el orden aquí señalado y los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12" w:history="1">
        <w:r w:rsidRPr="00B42343">
          <w:rPr>
            <w:rStyle w:val="Hipervnculo"/>
            <w:rFonts w:ascii="Arial" w:hAnsi="Arial" w:cs="Arial"/>
            <w:sz w:val="22"/>
            <w:szCs w:val="22"/>
          </w:rPr>
          <w:t>juridico.pce@chihuahua.gob.mx</w:t>
        </w:r>
      </w:hyperlink>
      <w:r w:rsidRPr="00B42343">
        <w:rPr>
          <w:rFonts w:ascii="Arial" w:hAnsi="Arial" w:cs="Arial"/>
          <w:sz w:val="22"/>
          <w:szCs w:val="22"/>
        </w:rPr>
        <w:t xml:space="preserve">, debiendo exhibir previamente a la expedición de la constancia los documentos en original.  </w:t>
      </w:r>
    </w:p>
    <w:p w:rsidR="003820AE" w:rsidRDefault="003820AE" w:rsidP="00C4185C">
      <w:pPr>
        <w:jc w:val="both"/>
        <w:rPr>
          <w:rFonts w:ascii="Arial" w:hAnsi="Arial" w:cs="Arial"/>
          <w:sz w:val="22"/>
          <w:szCs w:val="22"/>
        </w:rPr>
      </w:pPr>
    </w:p>
    <w:p w:rsidR="00195B0F" w:rsidRPr="00D11409" w:rsidRDefault="00195B0F" w:rsidP="00195B0F">
      <w:pPr>
        <w:jc w:val="both"/>
        <w:rPr>
          <w:rFonts w:ascii="Arial" w:hAnsi="Arial" w:cs="Arial"/>
          <w:b/>
          <w:sz w:val="22"/>
          <w:szCs w:val="22"/>
        </w:rPr>
      </w:pPr>
      <w:r>
        <w:rPr>
          <w:rFonts w:ascii="Arial" w:hAnsi="Arial" w:cs="Arial"/>
          <w:b/>
          <w:sz w:val="22"/>
          <w:szCs w:val="22"/>
        </w:rPr>
        <w:lastRenderedPageBreak/>
        <w:t>III.</w:t>
      </w:r>
      <w:r w:rsidR="007D00AB">
        <w:rPr>
          <w:rFonts w:ascii="Arial" w:hAnsi="Arial" w:cs="Arial"/>
          <w:b/>
          <w:sz w:val="22"/>
          <w:szCs w:val="22"/>
        </w:rPr>
        <w:t>6</w:t>
      </w:r>
      <w:r>
        <w:rPr>
          <w:rFonts w:ascii="Arial" w:hAnsi="Arial" w:cs="Arial"/>
          <w:b/>
          <w:sz w:val="22"/>
          <w:szCs w:val="22"/>
        </w:rPr>
        <w:t>)</w:t>
      </w:r>
      <w:r w:rsidRPr="00D11409">
        <w:rPr>
          <w:rFonts w:ascii="Arial" w:hAnsi="Arial" w:cs="Arial"/>
          <w:b/>
          <w:sz w:val="22"/>
          <w:szCs w:val="22"/>
        </w:rPr>
        <w:t xml:space="preserve"> PRESENTACIÓN DE PROPUESTAS CONJUNTAS</w:t>
      </w:r>
    </w:p>
    <w:p w:rsidR="00195B0F" w:rsidRPr="00D11409" w:rsidRDefault="00195B0F" w:rsidP="00195B0F">
      <w:pPr>
        <w:jc w:val="both"/>
        <w:rPr>
          <w:rFonts w:ascii="Arial" w:hAnsi="Arial" w:cs="Arial"/>
          <w:b/>
          <w:sz w:val="22"/>
          <w:szCs w:val="22"/>
        </w:rPr>
      </w:pPr>
    </w:p>
    <w:p w:rsidR="00195B0F" w:rsidRPr="0060515B" w:rsidRDefault="00195B0F" w:rsidP="00195B0F">
      <w:pPr>
        <w:jc w:val="both"/>
        <w:rPr>
          <w:rFonts w:ascii="Arial" w:hAnsi="Arial" w:cs="Arial"/>
          <w:sz w:val="22"/>
          <w:szCs w:val="22"/>
        </w:rPr>
      </w:pPr>
      <w:r w:rsidRPr="0060515B">
        <w:rPr>
          <w:rFonts w:ascii="Arial" w:hAnsi="Arial" w:cs="Arial"/>
          <w:sz w:val="22"/>
          <w:szCs w:val="22"/>
        </w:rPr>
        <w:t xml:space="preserve">Dos o más licitantes podrán presentar propuesta de forma conjunta, por lo que agruparse para presentar una propuesta, cumpliendo los siguientes aspectos:  </w:t>
      </w:r>
    </w:p>
    <w:p w:rsidR="00195B0F" w:rsidRPr="0060515B" w:rsidRDefault="00195B0F" w:rsidP="00195B0F">
      <w:pPr>
        <w:jc w:val="both"/>
        <w:rPr>
          <w:rFonts w:ascii="Arial" w:hAnsi="Arial" w:cs="Arial"/>
          <w:sz w:val="22"/>
          <w:szCs w:val="22"/>
        </w:rPr>
      </w:pPr>
      <w:r w:rsidRPr="0060515B">
        <w:rPr>
          <w:rFonts w:ascii="Arial" w:hAnsi="Arial" w:cs="Arial"/>
          <w:sz w:val="22"/>
          <w:szCs w:val="22"/>
        </w:rPr>
        <w:t xml:space="preserve"> </w:t>
      </w:r>
    </w:p>
    <w:p w:rsidR="00195B0F" w:rsidRPr="0060515B" w:rsidRDefault="00195B0F" w:rsidP="00195B0F">
      <w:pPr>
        <w:jc w:val="both"/>
        <w:rPr>
          <w:rFonts w:ascii="Arial" w:hAnsi="Arial" w:cs="Arial"/>
          <w:sz w:val="22"/>
          <w:szCs w:val="22"/>
        </w:rPr>
      </w:pPr>
      <w:r w:rsidRPr="0060515B">
        <w:rPr>
          <w:rFonts w:ascii="Arial" w:hAnsi="Arial" w:cs="Arial"/>
          <w:b/>
          <w:sz w:val="22"/>
          <w:szCs w:val="22"/>
        </w:rPr>
        <w:t>a)</w:t>
      </w:r>
      <w:r w:rsidRPr="0060515B">
        <w:rPr>
          <w:rFonts w:ascii="Arial" w:hAnsi="Arial" w:cs="Arial"/>
          <w:sz w:val="22"/>
          <w:szCs w:val="22"/>
        </w:rPr>
        <w:t xml:space="preserve"> Cualquiera de los integrantes de la agrupación, podrá presentar el escrito mediante el cual manifieste su interés en participar en la junta de aclaraciones y en el procedimiento de contratación;  </w:t>
      </w:r>
    </w:p>
    <w:p w:rsidR="00195B0F" w:rsidRPr="0060515B" w:rsidRDefault="00195B0F" w:rsidP="00195B0F">
      <w:pPr>
        <w:jc w:val="both"/>
        <w:rPr>
          <w:rFonts w:ascii="Arial" w:hAnsi="Arial" w:cs="Arial"/>
          <w:sz w:val="22"/>
          <w:szCs w:val="22"/>
        </w:rPr>
      </w:pPr>
    </w:p>
    <w:p w:rsidR="00195B0F" w:rsidRPr="0060515B" w:rsidRDefault="00195B0F" w:rsidP="00195B0F">
      <w:pPr>
        <w:jc w:val="both"/>
        <w:rPr>
          <w:rFonts w:ascii="Arial" w:hAnsi="Arial" w:cs="Arial"/>
          <w:sz w:val="22"/>
          <w:szCs w:val="22"/>
        </w:rPr>
      </w:pPr>
      <w:r w:rsidRPr="0060515B">
        <w:rPr>
          <w:rFonts w:ascii="Arial" w:hAnsi="Arial" w:cs="Arial"/>
          <w:b/>
          <w:sz w:val="22"/>
          <w:szCs w:val="22"/>
        </w:rPr>
        <w:t>b)</w:t>
      </w:r>
      <w:r w:rsidRPr="0060515B">
        <w:rPr>
          <w:rFonts w:ascii="Arial" w:hAnsi="Arial" w:cs="Arial"/>
          <w:sz w:val="22"/>
          <w:szCs w:val="22"/>
        </w:rPr>
        <w:t xml:space="preserve"> Las personas que integran la agrupación deberán celebrar en los términos de la legislación civil o mercantil, según sea el caso, el convenio de propuesta conjunta en el que se establecerán con precisión los aspectos siguientes: </w:t>
      </w:r>
    </w:p>
    <w:p w:rsidR="00195B0F" w:rsidRPr="0060515B" w:rsidRDefault="00195B0F" w:rsidP="00195B0F">
      <w:pPr>
        <w:jc w:val="both"/>
        <w:rPr>
          <w:rFonts w:ascii="Arial" w:hAnsi="Arial" w:cs="Arial"/>
          <w:sz w:val="22"/>
          <w:szCs w:val="22"/>
        </w:rPr>
      </w:pPr>
      <w:r w:rsidRPr="0060515B">
        <w:rPr>
          <w:rFonts w:ascii="Arial" w:hAnsi="Arial" w:cs="Arial"/>
          <w:sz w:val="22"/>
          <w:szCs w:val="22"/>
        </w:rPr>
        <w:t xml:space="preserve"> </w:t>
      </w:r>
    </w:p>
    <w:p w:rsidR="00195B0F" w:rsidRPr="0060515B" w:rsidRDefault="00195B0F" w:rsidP="00195B0F">
      <w:pPr>
        <w:ind w:left="567"/>
        <w:jc w:val="both"/>
        <w:rPr>
          <w:rFonts w:ascii="Arial" w:hAnsi="Arial" w:cs="Arial"/>
          <w:sz w:val="22"/>
          <w:szCs w:val="22"/>
        </w:rPr>
      </w:pPr>
      <w:r w:rsidRPr="0060515B">
        <w:rPr>
          <w:rFonts w:ascii="Arial" w:hAnsi="Arial" w:cs="Arial"/>
          <w:b/>
          <w:sz w:val="22"/>
          <w:szCs w:val="22"/>
        </w:rPr>
        <w:t>1)</w:t>
      </w:r>
      <w:r w:rsidRPr="0060515B">
        <w:rPr>
          <w:rFonts w:ascii="Arial" w:hAnsi="Arial" w:cs="Arial"/>
          <w:sz w:val="22"/>
          <w:szCs w:val="22"/>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195B0F" w:rsidRPr="0060515B" w:rsidRDefault="00195B0F" w:rsidP="00195B0F">
      <w:pPr>
        <w:ind w:left="567"/>
        <w:jc w:val="both"/>
        <w:rPr>
          <w:rFonts w:ascii="Arial" w:hAnsi="Arial" w:cs="Arial"/>
          <w:sz w:val="22"/>
          <w:szCs w:val="22"/>
        </w:rPr>
      </w:pPr>
    </w:p>
    <w:p w:rsidR="00195B0F" w:rsidRPr="0060515B" w:rsidRDefault="00195B0F" w:rsidP="00195B0F">
      <w:pPr>
        <w:ind w:left="567"/>
        <w:jc w:val="both"/>
        <w:rPr>
          <w:rFonts w:ascii="Arial" w:hAnsi="Arial" w:cs="Arial"/>
          <w:sz w:val="22"/>
          <w:szCs w:val="22"/>
        </w:rPr>
      </w:pPr>
      <w:r w:rsidRPr="0060515B">
        <w:rPr>
          <w:rFonts w:ascii="Arial" w:hAnsi="Arial" w:cs="Arial"/>
          <w:sz w:val="22"/>
          <w:szCs w:val="22"/>
        </w:rPr>
        <w:t xml:space="preserve"> </w:t>
      </w:r>
      <w:r w:rsidRPr="0060515B">
        <w:rPr>
          <w:rFonts w:ascii="Arial" w:hAnsi="Arial" w:cs="Arial"/>
          <w:b/>
          <w:sz w:val="22"/>
          <w:szCs w:val="22"/>
        </w:rPr>
        <w:t>2)</w:t>
      </w:r>
      <w:r w:rsidRPr="0060515B">
        <w:rPr>
          <w:rFonts w:ascii="Arial" w:hAnsi="Arial" w:cs="Arial"/>
          <w:sz w:val="22"/>
          <w:szCs w:val="22"/>
        </w:rPr>
        <w:t xml:space="preserve"> Nombre y domicilio de los representantes de cada una de las personas agrupadas, señalando, en su caso, los datos de las escrituras públicas con las que acrediten las facultades de representación;  </w:t>
      </w:r>
    </w:p>
    <w:p w:rsidR="00195B0F" w:rsidRPr="0060515B" w:rsidRDefault="00195B0F" w:rsidP="00195B0F">
      <w:pPr>
        <w:ind w:left="567"/>
        <w:jc w:val="both"/>
        <w:rPr>
          <w:rFonts w:ascii="Arial" w:hAnsi="Arial" w:cs="Arial"/>
          <w:sz w:val="22"/>
          <w:szCs w:val="22"/>
        </w:rPr>
      </w:pPr>
    </w:p>
    <w:p w:rsidR="00195B0F" w:rsidRPr="0060515B" w:rsidRDefault="00195B0F" w:rsidP="00195B0F">
      <w:pPr>
        <w:ind w:left="567"/>
        <w:jc w:val="both"/>
        <w:rPr>
          <w:rFonts w:ascii="Arial" w:hAnsi="Arial" w:cs="Arial"/>
          <w:sz w:val="22"/>
          <w:szCs w:val="22"/>
        </w:rPr>
      </w:pPr>
      <w:r w:rsidRPr="0060515B">
        <w:rPr>
          <w:rFonts w:ascii="Arial" w:hAnsi="Arial" w:cs="Arial"/>
          <w:b/>
          <w:sz w:val="22"/>
          <w:szCs w:val="22"/>
        </w:rPr>
        <w:t>3)</w:t>
      </w:r>
      <w:r w:rsidRPr="0060515B">
        <w:rPr>
          <w:rFonts w:ascii="Arial" w:hAnsi="Arial" w:cs="Arial"/>
          <w:sz w:val="22"/>
          <w:szCs w:val="22"/>
        </w:rPr>
        <w:t xml:space="preserve"> Designación de un representante común, otorgándole poder amplio y suficiente, para atender todo lo relacionado con la propuesta y con el procedimiento de licitación pública;  </w:t>
      </w:r>
    </w:p>
    <w:p w:rsidR="00195B0F" w:rsidRPr="0060515B" w:rsidRDefault="00195B0F" w:rsidP="00195B0F">
      <w:pPr>
        <w:ind w:left="567"/>
        <w:jc w:val="both"/>
        <w:rPr>
          <w:rFonts w:ascii="Arial" w:hAnsi="Arial" w:cs="Arial"/>
          <w:sz w:val="22"/>
          <w:szCs w:val="22"/>
        </w:rPr>
      </w:pPr>
    </w:p>
    <w:p w:rsidR="00195B0F" w:rsidRPr="0060515B" w:rsidRDefault="00195B0F" w:rsidP="00195B0F">
      <w:pPr>
        <w:ind w:left="567"/>
        <w:jc w:val="both"/>
        <w:rPr>
          <w:rFonts w:ascii="Arial" w:hAnsi="Arial" w:cs="Arial"/>
          <w:sz w:val="22"/>
          <w:szCs w:val="22"/>
        </w:rPr>
      </w:pPr>
      <w:r w:rsidRPr="0060515B">
        <w:rPr>
          <w:rFonts w:ascii="Arial" w:hAnsi="Arial" w:cs="Arial"/>
          <w:b/>
          <w:sz w:val="22"/>
          <w:szCs w:val="22"/>
        </w:rPr>
        <w:t>4)</w:t>
      </w:r>
      <w:r w:rsidRPr="0060515B">
        <w:rPr>
          <w:rFonts w:ascii="Arial" w:hAnsi="Arial" w:cs="Arial"/>
          <w:sz w:val="22"/>
          <w:szCs w:val="22"/>
        </w:rPr>
        <w:t xml:space="preserve"> Descripción de las obligaciones del contrato que a cada una de las partes le corresponderá cumplir, así como la manera en que se exigirá el cumplimiento de las mismas; </w:t>
      </w:r>
    </w:p>
    <w:p w:rsidR="00195B0F" w:rsidRPr="0060515B" w:rsidRDefault="00195B0F" w:rsidP="00195B0F">
      <w:pPr>
        <w:ind w:left="567"/>
        <w:jc w:val="both"/>
        <w:rPr>
          <w:rFonts w:ascii="Arial" w:hAnsi="Arial" w:cs="Arial"/>
          <w:sz w:val="22"/>
          <w:szCs w:val="22"/>
        </w:rPr>
      </w:pPr>
    </w:p>
    <w:p w:rsidR="00195B0F" w:rsidRPr="0060515B" w:rsidRDefault="00195B0F" w:rsidP="00195B0F">
      <w:pPr>
        <w:ind w:left="567"/>
        <w:jc w:val="both"/>
        <w:rPr>
          <w:rFonts w:ascii="Arial" w:hAnsi="Arial" w:cs="Arial"/>
          <w:sz w:val="22"/>
          <w:szCs w:val="22"/>
        </w:rPr>
      </w:pPr>
      <w:r w:rsidRPr="0060515B">
        <w:rPr>
          <w:rFonts w:ascii="Arial" w:hAnsi="Arial" w:cs="Arial"/>
          <w:b/>
          <w:sz w:val="22"/>
          <w:szCs w:val="22"/>
        </w:rPr>
        <w:t>5)</w:t>
      </w:r>
      <w:r w:rsidRPr="0060515B">
        <w:rPr>
          <w:rFonts w:ascii="Arial" w:hAnsi="Arial" w:cs="Arial"/>
          <w:sz w:val="22"/>
          <w:szCs w:val="22"/>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195B0F" w:rsidRPr="0060515B" w:rsidRDefault="00195B0F" w:rsidP="00195B0F">
      <w:pPr>
        <w:ind w:left="567"/>
        <w:jc w:val="both"/>
        <w:rPr>
          <w:rFonts w:ascii="Arial" w:hAnsi="Arial" w:cs="Arial"/>
          <w:sz w:val="22"/>
          <w:szCs w:val="22"/>
        </w:rPr>
      </w:pPr>
    </w:p>
    <w:p w:rsidR="00195B0F" w:rsidRPr="0060515B" w:rsidRDefault="00195B0F" w:rsidP="00195B0F">
      <w:pPr>
        <w:ind w:left="567"/>
        <w:jc w:val="both"/>
        <w:rPr>
          <w:rFonts w:ascii="Arial" w:hAnsi="Arial" w:cs="Arial"/>
          <w:sz w:val="22"/>
          <w:szCs w:val="22"/>
        </w:rPr>
      </w:pPr>
      <w:r w:rsidRPr="0060515B">
        <w:rPr>
          <w:rFonts w:ascii="Arial" w:hAnsi="Arial" w:cs="Arial"/>
          <w:b/>
          <w:sz w:val="22"/>
          <w:szCs w:val="22"/>
        </w:rPr>
        <w:t>6)</w:t>
      </w:r>
      <w:r w:rsidRPr="0060515B">
        <w:rPr>
          <w:rFonts w:ascii="Arial" w:hAnsi="Arial" w:cs="Arial"/>
          <w:sz w:val="22"/>
          <w:szCs w:val="22"/>
        </w:rPr>
        <w:t xml:space="preserve"> Las empresas asociadas deberán tener objetos sociales que estén relacionadas con la materia de los bienes o servicios materia de licitación. </w:t>
      </w:r>
    </w:p>
    <w:p w:rsidR="00195B0F" w:rsidRPr="0060515B" w:rsidRDefault="00195B0F" w:rsidP="00195B0F">
      <w:pPr>
        <w:jc w:val="both"/>
        <w:rPr>
          <w:rFonts w:ascii="Arial" w:hAnsi="Arial" w:cs="Arial"/>
          <w:sz w:val="22"/>
          <w:szCs w:val="22"/>
        </w:rPr>
      </w:pPr>
      <w:r w:rsidRPr="0060515B">
        <w:rPr>
          <w:rFonts w:ascii="Arial" w:hAnsi="Arial" w:cs="Arial"/>
          <w:sz w:val="22"/>
          <w:szCs w:val="22"/>
        </w:rPr>
        <w:t xml:space="preserve"> </w:t>
      </w:r>
    </w:p>
    <w:p w:rsidR="00195B0F" w:rsidRPr="0060515B" w:rsidRDefault="00195B0F" w:rsidP="00195B0F">
      <w:pPr>
        <w:jc w:val="both"/>
        <w:rPr>
          <w:rFonts w:ascii="Arial" w:hAnsi="Arial" w:cs="Arial"/>
          <w:sz w:val="22"/>
          <w:szCs w:val="22"/>
        </w:rPr>
      </w:pPr>
      <w:r w:rsidRPr="0060515B">
        <w:rPr>
          <w:rFonts w:ascii="Arial" w:hAnsi="Arial" w:cs="Arial"/>
          <w:b/>
          <w:sz w:val="22"/>
          <w:szCs w:val="22"/>
        </w:rPr>
        <w:t>c)</w:t>
      </w:r>
      <w:r w:rsidRPr="0060515B">
        <w:rPr>
          <w:rFonts w:ascii="Arial" w:hAnsi="Arial" w:cs="Arial"/>
          <w:sz w:val="22"/>
          <w:szCs w:val="22"/>
        </w:rPr>
        <w:t xml:space="preserve"> En el acto de presentación y apertura de propuestas el representante común de la agrupación deberá señalar que la propuesta se presenta en forma conjunta y rotular los sobres con los nombres de los licitantes. En la propuesta se deberá presentar el pago del costo de participación por cualquiera de las empresas asociadas. </w:t>
      </w:r>
    </w:p>
    <w:p w:rsidR="00195B0F" w:rsidRPr="0060515B" w:rsidRDefault="00195B0F" w:rsidP="00195B0F">
      <w:pPr>
        <w:jc w:val="both"/>
        <w:rPr>
          <w:rFonts w:ascii="Arial" w:hAnsi="Arial" w:cs="Arial"/>
          <w:sz w:val="22"/>
          <w:szCs w:val="22"/>
        </w:rPr>
      </w:pPr>
      <w:r w:rsidRPr="0060515B">
        <w:rPr>
          <w:rFonts w:ascii="Arial" w:hAnsi="Arial" w:cs="Arial"/>
          <w:sz w:val="22"/>
          <w:szCs w:val="22"/>
        </w:rPr>
        <w:t xml:space="preserve"> </w:t>
      </w:r>
    </w:p>
    <w:p w:rsidR="00195B0F" w:rsidRPr="0060515B" w:rsidRDefault="00195B0F" w:rsidP="00195B0F">
      <w:pPr>
        <w:jc w:val="both"/>
        <w:rPr>
          <w:rFonts w:ascii="Arial" w:hAnsi="Arial" w:cs="Arial"/>
          <w:sz w:val="22"/>
          <w:szCs w:val="22"/>
        </w:rPr>
      </w:pPr>
      <w:r w:rsidRPr="0060515B">
        <w:rPr>
          <w:rFonts w:ascii="Arial" w:hAnsi="Arial" w:cs="Arial"/>
          <w:sz w:val="22"/>
          <w:szCs w:val="22"/>
        </w:rPr>
        <w:lastRenderedPageBreak/>
        <w:t xml:space="preserve">El convenio para la presentación de propuestas conjuntas se presentará con la propuesta y, en caso de que a los licitantes que la hubieren presentado se les adjudique el contrato, dicho convenio, formará parte integrante del mismo como uno de sus anexos;  </w:t>
      </w:r>
    </w:p>
    <w:p w:rsidR="00195B0F" w:rsidRPr="0060515B" w:rsidRDefault="00195B0F" w:rsidP="00195B0F">
      <w:pPr>
        <w:jc w:val="both"/>
        <w:rPr>
          <w:rFonts w:ascii="Arial" w:hAnsi="Arial" w:cs="Arial"/>
          <w:sz w:val="22"/>
          <w:szCs w:val="22"/>
        </w:rPr>
      </w:pPr>
      <w:r w:rsidRPr="0060515B">
        <w:rPr>
          <w:rFonts w:ascii="Arial" w:hAnsi="Arial" w:cs="Arial"/>
          <w:sz w:val="22"/>
          <w:szCs w:val="22"/>
        </w:rPr>
        <w:t xml:space="preserve"> </w:t>
      </w:r>
    </w:p>
    <w:p w:rsidR="00195B0F" w:rsidRPr="0060515B" w:rsidRDefault="00195B0F" w:rsidP="00195B0F">
      <w:pPr>
        <w:jc w:val="both"/>
        <w:rPr>
          <w:rFonts w:ascii="Arial" w:hAnsi="Arial" w:cs="Arial"/>
          <w:sz w:val="22"/>
          <w:szCs w:val="22"/>
        </w:rPr>
      </w:pPr>
      <w:r w:rsidRPr="0060515B">
        <w:rPr>
          <w:rFonts w:ascii="Arial" w:hAnsi="Arial" w:cs="Arial"/>
          <w:b/>
          <w:sz w:val="22"/>
          <w:szCs w:val="22"/>
        </w:rPr>
        <w:t>d)</w:t>
      </w:r>
      <w:r w:rsidRPr="0060515B">
        <w:rPr>
          <w:rFonts w:ascii="Arial" w:hAnsi="Arial" w:cs="Arial"/>
          <w:sz w:val="22"/>
          <w:szCs w:val="22"/>
        </w:rPr>
        <w:t xml:space="preserve"> Para cumplir con el capital contable, en su caso, requerido por la convocante, se podrán sumar los correspondientes a cada una de las personas integrantes de la agrupación;  </w:t>
      </w:r>
    </w:p>
    <w:p w:rsidR="00195B0F" w:rsidRPr="0060515B" w:rsidRDefault="00195B0F" w:rsidP="00195B0F">
      <w:pPr>
        <w:jc w:val="both"/>
        <w:rPr>
          <w:rFonts w:ascii="Arial" w:hAnsi="Arial" w:cs="Arial"/>
          <w:sz w:val="22"/>
          <w:szCs w:val="22"/>
        </w:rPr>
      </w:pPr>
      <w:r w:rsidRPr="0060515B">
        <w:rPr>
          <w:rFonts w:ascii="Arial" w:hAnsi="Arial" w:cs="Arial"/>
          <w:sz w:val="22"/>
          <w:szCs w:val="22"/>
        </w:rPr>
        <w:t xml:space="preserve"> </w:t>
      </w:r>
    </w:p>
    <w:p w:rsidR="00195B0F" w:rsidRPr="0060515B" w:rsidRDefault="00195B0F" w:rsidP="00195B0F">
      <w:pPr>
        <w:jc w:val="both"/>
        <w:rPr>
          <w:rFonts w:ascii="Arial" w:hAnsi="Arial" w:cs="Arial"/>
          <w:sz w:val="22"/>
          <w:szCs w:val="22"/>
        </w:rPr>
      </w:pPr>
      <w:r w:rsidRPr="0060515B">
        <w:rPr>
          <w:rFonts w:ascii="Arial" w:hAnsi="Arial" w:cs="Arial"/>
          <w:b/>
          <w:sz w:val="22"/>
          <w:szCs w:val="22"/>
        </w:rPr>
        <w:t>e)</w:t>
      </w:r>
      <w:r w:rsidRPr="0060515B">
        <w:rPr>
          <w:rFonts w:ascii="Arial" w:hAnsi="Arial" w:cs="Arial"/>
          <w:sz w:val="22"/>
          <w:szCs w:val="22"/>
        </w:rPr>
        <w:t xml:space="preserve"> Se deberá indicar en la garantía de cumplimiento, que será otorgada por todas las personas integrantes de la propuesta conjunta en un solo documento. De manera preferente será otorgada mediante fianza;</w:t>
      </w:r>
    </w:p>
    <w:p w:rsidR="00195B0F" w:rsidRPr="0060515B" w:rsidRDefault="00195B0F" w:rsidP="00195B0F">
      <w:pPr>
        <w:jc w:val="both"/>
        <w:rPr>
          <w:rFonts w:ascii="Arial" w:hAnsi="Arial" w:cs="Arial"/>
          <w:sz w:val="22"/>
          <w:szCs w:val="22"/>
        </w:rPr>
      </w:pPr>
    </w:p>
    <w:p w:rsidR="00195B0F" w:rsidRPr="0060515B" w:rsidRDefault="00195B0F" w:rsidP="00195B0F">
      <w:pPr>
        <w:jc w:val="both"/>
        <w:rPr>
          <w:rFonts w:ascii="Arial" w:hAnsi="Arial" w:cs="Arial"/>
          <w:sz w:val="22"/>
          <w:szCs w:val="22"/>
        </w:rPr>
      </w:pPr>
      <w:r w:rsidRPr="0060515B">
        <w:rPr>
          <w:rFonts w:ascii="Arial" w:hAnsi="Arial" w:cs="Arial"/>
          <w:b/>
          <w:sz w:val="22"/>
          <w:szCs w:val="22"/>
        </w:rPr>
        <w:t>f)</w:t>
      </w:r>
      <w:r w:rsidRPr="0060515B">
        <w:rPr>
          <w:rFonts w:ascii="Arial" w:hAnsi="Arial" w:cs="Arial"/>
          <w:sz w:val="22"/>
          <w:szCs w:val="22"/>
        </w:rPr>
        <w:t xml:space="preserve"> La facturación y cobro se realizará por la persona o empresa que determinen los integrantes de la propuesta conjunta; y </w:t>
      </w:r>
    </w:p>
    <w:p w:rsidR="00195B0F" w:rsidRPr="0060515B" w:rsidRDefault="00195B0F" w:rsidP="00195B0F">
      <w:pPr>
        <w:jc w:val="both"/>
        <w:rPr>
          <w:rFonts w:ascii="Arial" w:hAnsi="Arial" w:cs="Arial"/>
          <w:sz w:val="22"/>
          <w:szCs w:val="22"/>
        </w:rPr>
      </w:pPr>
      <w:r w:rsidRPr="0060515B">
        <w:rPr>
          <w:rFonts w:ascii="Arial" w:hAnsi="Arial" w:cs="Arial"/>
          <w:sz w:val="22"/>
          <w:szCs w:val="22"/>
        </w:rPr>
        <w:t xml:space="preserve"> </w:t>
      </w:r>
    </w:p>
    <w:p w:rsidR="00195B0F" w:rsidRDefault="00195B0F" w:rsidP="00195B0F">
      <w:pPr>
        <w:jc w:val="both"/>
        <w:rPr>
          <w:rFonts w:ascii="Arial" w:hAnsi="Arial" w:cs="Arial"/>
          <w:sz w:val="22"/>
          <w:szCs w:val="22"/>
        </w:rPr>
      </w:pPr>
      <w:r w:rsidRPr="0060515B">
        <w:rPr>
          <w:rFonts w:ascii="Arial" w:hAnsi="Arial" w:cs="Arial"/>
          <w:sz w:val="22"/>
          <w:szCs w:val="22"/>
        </w:rPr>
        <w:t>En el supuesto de que se adjudique el contrato a los licitantes que presentaron una propuesta conjunta, el convenio indicado en el inciso b) de este numeral y las facultades del apoderado legal de la agrupación que formalizará el contrato respectivo, deberán constar en escritura pública, salvo que el contrato sea firmado por todas las personas que integran la agrupación que formula la propuesta conjunta o por sus representantes legales, quienes en lo individual, deberán acreditar su respectiva personalidad a través del registro en el Padrón de Proveedores.</w:t>
      </w:r>
    </w:p>
    <w:p w:rsidR="00195B0F" w:rsidRDefault="00195B0F" w:rsidP="00C4185C">
      <w:pPr>
        <w:jc w:val="both"/>
        <w:rPr>
          <w:rFonts w:ascii="Arial" w:hAnsi="Arial" w:cs="Arial"/>
          <w:sz w:val="22"/>
          <w:szCs w:val="22"/>
        </w:rPr>
      </w:pPr>
    </w:p>
    <w:p w:rsidR="007D00AB" w:rsidRDefault="00195B0F" w:rsidP="00195B0F">
      <w:pPr>
        <w:jc w:val="both"/>
        <w:rPr>
          <w:rFonts w:ascii="Arial" w:hAnsi="Arial" w:cs="Arial"/>
          <w:b/>
          <w:sz w:val="22"/>
          <w:szCs w:val="22"/>
        </w:rPr>
      </w:pPr>
      <w:r w:rsidRPr="007D00AB">
        <w:rPr>
          <w:rFonts w:ascii="Arial" w:hAnsi="Arial" w:cs="Arial"/>
          <w:b/>
          <w:sz w:val="22"/>
          <w:szCs w:val="22"/>
        </w:rPr>
        <w:t>III.</w:t>
      </w:r>
      <w:r w:rsidR="007D00AB" w:rsidRPr="007D00AB">
        <w:rPr>
          <w:rFonts w:ascii="Arial" w:hAnsi="Arial" w:cs="Arial"/>
          <w:b/>
          <w:sz w:val="22"/>
          <w:szCs w:val="22"/>
        </w:rPr>
        <w:t>7</w:t>
      </w:r>
      <w:r w:rsidR="0016189B">
        <w:rPr>
          <w:rFonts w:ascii="Arial" w:hAnsi="Arial" w:cs="Arial"/>
          <w:b/>
          <w:sz w:val="22"/>
          <w:szCs w:val="22"/>
        </w:rPr>
        <w:t>)</w:t>
      </w:r>
      <w:r w:rsidR="007D00AB" w:rsidRPr="007D00AB">
        <w:rPr>
          <w:rFonts w:ascii="Arial" w:hAnsi="Arial" w:cs="Arial"/>
          <w:b/>
          <w:sz w:val="22"/>
          <w:szCs w:val="22"/>
        </w:rPr>
        <w:t xml:space="preserve"> FALLO ADJUDICATORIO</w:t>
      </w:r>
    </w:p>
    <w:p w:rsidR="008610D3" w:rsidRPr="007D00AB" w:rsidRDefault="008610D3" w:rsidP="00195B0F">
      <w:pPr>
        <w:jc w:val="both"/>
        <w:rPr>
          <w:rFonts w:ascii="Arial" w:hAnsi="Arial" w:cs="Arial"/>
          <w:b/>
          <w:sz w:val="22"/>
          <w:szCs w:val="22"/>
        </w:rPr>
      </w:pPr>
    </w:p>
    <w:p w:rsidR="00195B0F" w:rsidRPr="00C91C40" w:rsidRDefault="00195B0F" w:rsidP="00195B0F">
      <w:pPr>
        <w:jc w:val="both"/>
        <w:rPr>
          <w:rFonts w:ascii="Arial" w:hAnsi="Arial" w:cs="Arial"/>
          <w:sz w:val="22"/>
          <w:szCs w:val="22"/>
          <w:lang w:val="es-MX"/>
        </w:rPr>
      </w:pPr>
      <w:r w:rsidRPr="00C91C40">
        <w:rPr>
          <w:rFonts w:ascii="Arial" w:hAnsi="Arial" w:cs="Arial"/>
          <w:sz w:val="22"/>
          <w:szCs w:val="22"/>
          <w:lang w:val="es-MX"/>
        </w:rPr>
        <w:t xml:space="preserve">Una vez concluido el acto de presentación y apertura de propuestas,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95B0F" w:rsidRPr="00D11409" w:rsidRDefault="00195B0F" w:rsidP="00195B0F">
      <w:pPr>
        <w:jc w:val="both"/>
        <w:rPr>
          <w:rFonts w:ascii="Arial" w:hAnsi="Arial" w:cs="Arial"/>
          <w:sz w:val="22"/>
          <w:szCs w:val="22"/>
          <w:lang w:val="es-MX"/>
        </w:rPr>
      </w:pPr>
    </w:p>
    <w:p w:rsidR="00195B0F" w:rsidRPr="00D11409" w:rsidRDefault="00195B0F" w:rsidP="00195B0F">
      <w:pPr>
        <w:jc w:val="both"/>
        <w:rPr>
          <w:rFonts w:ascii="Arial" w:hAnsi="Arial" w:cs="Arial"/>
          <w:sz w:val="22"/>
          <w:szCs w:val="22"/>
          <w:lang w:val="es-MX"/>
        </w:rPr>
      </w:pPr>
      <w:r w:rsidRPr="00D11409">
        <w:rPr>
          <w:rFonts w:ascii="Arial" w:hAnsi="Arial" w:cs="Arial"/>
          <w:sz w:val="22"/>
          <w:szCs w:val="22"/>
          <w:lang w:val="es-MX"/>
        </w:rPr>
        <w:t xml:space="preserve">El fallo se emitirá en junta pública por escrito dentro de los veinte días naturales siguientes a fecha del acto de presentación y apertura de propuestas, pudiéndose diferir, siempre que el nuevo plazo fijado no exceda de veinte días naturales contados a partir del plazo establecido originalmente, lo anterior de conformidad con lo dispuesto por el artículo 61 fracción V, de la Ley de Adquisiciones, Arrendamientos y Contratación de Servicios del Estado de Chihuahua. </w:t>
      </w:r>
    </w:p>
    <w:p w:rsidR="00195B0F" w:rsidRPr="00D11409" w:rsidRDefault="00195B0F" w:rsidP="00195B0F">
      <w:pPr>
        <w:jc w:val="both"/>
        <w:rPr>
          <w:rFonts w:ascii="Arial" w:hAnsi="Arial" w:cs="Arial"/>
          <w:sz w:val="22"/>
          <w:szCs w:val="22"/>
          <w:lang w:val="es-MX"/>
        </w:rPr>
      </w:pPr>
    </w:p>
    <w:p w:rsidR="00195B0F" w:rsidRPr="00D11409" w:rsidRDefault="00195B0F" w:rsidP="00195B0F">
      <w:pPr>
        <w:jc w:val="both"/>
        <w:rPr>
          <w:rFonts w:ascii="Arial" w:hAnsi="Arial" w:cs="Arial"/>
          <w:b/>
          <w:sz w:val="22"/>
          <w:szCs w:val="22"/>
          <w:u w:val="single"/>
          <w:lang w:val="es-MX"/>
        </w:rPr>
      </w:pPr>
      <w:r w:rsidRPr="00D11409">
        <w:rPr>
          <w:rFonts w:ascii="Arial" w:hAnsi="Arial" w:cs="Arial"/>
          <w:sz w:val="22"/>
          <w:szCs w:val="22"/>
          <w:lang w:val="es-MX"/>
        </w:rPr>
        <w:t>Contra la resolución que contenga el fallo procederá el recurso de inconformidad en los términos que señala el Título Décimo de la Ley de Adquisiciones, Arrendamientos y Contratación de Servicios del Estado de Chihuahua.</w:t>
      </w:r>
    </w:p>
    <w:p w:rsidR="003820AE" w:rsidRDefault="003820AE" w:rsidP="003820AE">
      <w:pPr>
        <w:ind w:left="708" w:hanging="708"/>
        <w:jc w:val="both"/>
        <w:rPr>
          <w:rFonts w:ascii="Arial" w:hAnsi="Arial" w:cs="Arial"/>
          <w:sz w:val="22"/>
          <w:szCs w:val="22"/>
        </w:rPr>
      </w:pPr>
    </w:p>
    <w:p w:rsidR="007D00AB" w:rsidRPr="007D00AB" w:rsidRDefault="00195B0F" w:rsidP="007D00AB">
      <w:pPr>
        <w:jc w:val="both"/>
        <w:rPr>
          <w:rFonts w:ascii="Arial" w:hAnsi="Arial" w:cs="Arial"/>
          <w:b/>
          <w:sz w:val="22"/>
          <w:szCs w:val="22"/>
        </w:rPr>
      </w:pPr>
      <w:r>
        <w:rPr>
          <w:rFonts w:ascii="Arial" w:hAnsi="Arial" w:cs="Arial"/>
          <w:b/>
          <w:sz w:val="22"/>
          <w:szCs w:val="22"/>
        </w:rPr>
        <w:t>III.</w:t>
      </w:r>
      <w:r w:rsidR="007D00AB">
        <w:rPr>
          <w:rFonts w:ascii="Arial" w:hAnsi="Arial" w:cs="Arial"/>
          <w:b/>
          <w:sz w:val="22"/>
          <w:szCs w:val="22"/>
        </w:rPr>
        <w:t>8</w:t>
      </w:r>
      <w:r w:rsidR="0016189B">
        <w:rPr>
          <w:rFonts w:ascii="Arial" w:hAnsi="Arial" w:cs="Arial"/>
          <w:b/>
          <w:sz w:val="22"/>
          <w:szCs w:val="22"/>
        </w:rPr>
        <w:t>)</w:t>
      </w:r>
      <w:r w:rsidR="007D00AB">
        <w:rPr>
          <w:rFonts w:ascii="Arial" w:hAnsi="Arial" w:cs="Arial"/>
          <w:b/>
          <w:sz w:val="22"/>
          <w:szCs w:val="22"/>
        </w:rPr>
        <w:t xml:space="preserve"> </w:t>
      </w:r>
      <w:r w:rsidR="007D00AB" w:rsidRPr="007D00AB">
        <w:rPr>
          <w:rFonts w:ascii="Arial" w:hAnsi="Arial" w:cs="Arial"/>
          <w:b/>
          <w:sz w:val="22"/>
          <w:szCs w:val="22"/>
        </w:rPr>
        <w:t>MODIFICACIONES</w:t>
      </w:r>
    </w:p>
    <w:p w:rsidR="007D00AB" w:rsidRPr="007D00AB" w:rsidRDefault="007D00AB" w:rsidP="007D00AB">
      <w:pPr>
        <w:tabs>
          <w:tab w:val="left" w:pos="2955"/>
        </w:tabs>
        <w:jc w:val="both"/>
        <w:rPr>
          <w:rFonts w:ascii="Arial" w:hAnsi="Arial" w:cs="Arial"/>
          <w:b/>
          <w:sz w:val="22"/>
          <w:szCs w:val="22"/>
        </w:rPr>
      </w:pPr>
    </w:p>
    <w:p w:rsidR="007D00AB" w:rsidRPr="007D00AB" w:rsidRDefault="007D00AB" w:rsidP="007D00AB">
      <w:pPr>
        <w:jc w:val="both"/>
        <w:rPr>
          <w:rFonts w:ascii="Arial" w:hAnsi="Arial" w:cs="Arial"/>
          <w:sz w:val="22"/>
          <w:szCs w:val="22"/>
        </w:rPr>
      </w:pPr>
      <w:r w:rsidRPr="007D00AB">
        <w:rPr>
          <w:rFonts w:ascii="Arial" w:hAnsi="Arial" w:cs="Arial"/>
          <w:sz w:val="22"/>
          <w:szCs w:val="22"/>
        </w:rPr>
        <w:t xml:space="preserve">Ninguna de las condiciones establecidas en estas bases, ni las propuestas presentadas, podrán ser negociadas o modificadas una vez iniciado el procedimiento de licitación; esto en </w:t>
      </w:r>
      <w:r w:rsidRPr="007D00AB">
        <w:rPr>
          <w:rFonts w:ascii="Arial" w:hAnsi="Arial" w:cs="Arial"/>
          <w:sz w:val="22"/>
          <w:szCs w:val="22"/>
        </w:rPr>
        <w:lastRenderedPageBreak/>
        <w:t>cumplimiento al artículo 56 fracción X de la Ley de Adquisiciones, Arrendamientos y Contratación de Servicios del Estado de Chihuahua.</w:t>
      </w:r>
    </w:p>
    <w:p w:rsidR="007D00AB" w:rsidRPr="007D00AB" w:rsidRDefault="007D00AB" w:rsidP="007D00AB">
      <w:pPr>
        <w:jc w:val="both"/>
        <w:rPr>
          <w:rFonts w:ascii="Arial" w:hAnsi="Arial" w:cs="Arial"/>
          <w:sz w:val="22"/>
          <w:szCs w:val="22"/>
        </w:rPr>
      </w:pPr>
    </w:p>
    <w:p w:rsidR="007D00AB" w:rsidRDefault="007D00AB" w:rsidP="007D00AB">
      <w:pPr>
        <w:jc w:val="both"/>
        <w:rPr>
          <w:rFonts w:ascii="Arial" w:hAnsi="Arial" w:cs="Arial"/>
          <w:sz w:val="22"/>
          <w:szCs w:val="22"/>
        </w:rPr>
      </w:pPr>
      <w:r w:rsidRPr="007D00AB">
        <w:rPr>
          <w:rFonts w:ascii="Arial" w:hAnsi="Arial" w:cs="Arial"/>
          <w:sz w:val="22"/>
          <w:szCs w:val="22"/>
        </w:rPr>
        <w:t>Conforme al artículo 88 de la Ley antes mencionada, el Convocante dentro de su presupuesto aprobado y disponible, por razones fundadas, explícitas y con aprobación del Comité correspondiente, acordará el incremento del monto del contrato o de la cantidad de bienes solicitados mediante modificaciones a sus contratos vigentes, siempre que las modificaciones no rebasen, en conjunto, el treinta por ciento del monto o cantidad de los conceptos o volúmenes establecidos originalmente en los mismos, y el precio de los bienes sea igual al pactado originalmente.</w:t>
      </w:r>
    </w:p>
    <w:p w:rsidR="007D00AB" w:rsidRDefault="007D00AB" w:rsidP="007D00AB">
      <w:pPr>
        <w:jc w:val="both"/>
        <w:rPr>
          <w:rFonts w:ascii="Arial" w:hAnsi="Arial" w:cs="Arial"/>
          <w:sz w:val="22"/>
          <w:szCs w:val="22"/>
        </w:rPr>
      </w:pPr>
    </w:p>
    <w:p w:rsidR="0016189B" w:rsidRPr="004E0898" w:rsidRDefault="0016189B" w:rsidP="0016189B">
      <w:pPr>
        <w:jc w:val="both"/>
        <w:rPr>
          <w:rFonts w:ascii="Arial" w:hAnsi="Arial" w:cs="Arial"/>
          <w:b/>
          <w:sz w:val="22"/>
          <w:szCs w:val="22"/>
        </w:rPr>
      </w:pPr>
      <w:r>
        <w:rPr>
          <w:rFonts w:ascii="Arial" w:hAnsi="Arial" w:cs="Arial"/>
          <w:b/>
          <w:sz w:val="22"/>
          <w:szCs w:val="22"/>
        </w:rPr>
        <w:t xml:space="preserve">III.IX) </w:t>
      </w:r>
      <w:r w:rsidRPr="00DC7209">
        <w:rPr>
          <w:rFonts w:ascii="Arial" w:hAnsi="Arial" w:cs="Arial"/>
          <w:b/>
          <w:sz w:val="22"/>
          <w:szCs w:val="22"/>
        </w:rPr>
        <w:t>SANCIONES Y PENAS CONVENCIONALES</w:t>
      </w:r>
    </w:p>
    <w:p w:rsidR="0016189B" w:rsidRPr="004E0898" w:rsidRDefault="0016189B" w:rsidP="0016189B">
      <w:pPr>
        <w:jc w:val="both"/>
        <w:rPr>
          <w:rFonts w:ascii="Arial" w:hAnsi="Arial" w:cs="Arial"/>
          <w:b/>
          <w:sz w:val="22"/>
          <w:szCs w:val="22"/>
        </w:rPr>
      </w:pPr>
    </w:p>
    <w:p w:rsidR="0016189B" w:rsidRPr="004E0898" w:rsidRDefault="0016189B" w:rsidP="0016189B">
      <w:pPr>
        <w:tabs>
          <w:tab w:val="left" w:pos="-284"/>
          <w:tab w:val="num" w:pos="900"/>
          <w:tab w:val="left" w:pos="9498"/>
        </w:tabs>
        <w:contextualSpacing/>
        <w:jc w:val="both"/>
        <w:rPr>
          <w:rFonts w:ascii="Arial" w:hAnsi="Arial" w:cs="Arial"/>
          <w:sz w:val="22"/>
          <w:szCs w:val="22"/>
        </w:rPr>
      </w:pPr>
      <w:r w:rsidRPr="004E0898">
        <w:rPr>
          <w:rFonts w:ascii="Arial" w:hAnsi="Arial" w:cs="Arial"/>
          <w:sz w:val="22"/>
          <w:szCs w:val="22"/>
        </w:rPr>
        <w:t xml:space="preserve">Pensiones Civiles del Estado de Chihuahua aplicará en caso de atraso en </w:t>
      </w:r>
      <w:r>
        <w:rPr>
          <w:rFonts w:ascii="Arial" w:hAnsi="Arial" w:cs="Arial"/>
          <w:sz w:val="22"/>
          <w:szCs w:val="22"/>
        </w:rPr>
        <w:t xml:space="preserve">el suministro de los insumos </w:t>
      </w:r>
      <w:r w:rsidRPr="004E0898">
        <w:rPr>
          <w:rFonts w:ascii="Arial" w:hAnsi="Arial" w:cs="Arial"/>
          <w:sz w:val="22"/>
          <w:szCs w:val="22"/>
        </w:rPr>
        <w:t xml:space="preserve">objeto de la licitación una pena convencional consistente en un 2% (dos por ciento) diario sobre el importe total de los bienes no entregados, incluyendo el Impuesto al Valor Agregado, cuyo retraso no podrá exceder de un plazo de cinco días hábiles, y que no deberán exceder del monto de la garantía de cumplimiento del contrato. Transcurridos los cinco días hábiles sin que el licitante dé cumplimiento </w:t>
      </w:r>
      <w:r>
        <w:rPr>
          <w:rFonts w:ascii="Arial" w:hAnsi="Arial" w:cs="Arial"/>
          <w:sz w:val="22"/>
          <w:szCs w:val="22"/>
        </w:rPr>
        <w:t>a la solicitud</w:t>
      </w:r>
      <w:r w:rsidRPr="004E0898">
        <w:rPr>
          <w:rFonts w:ascii="Arial" w:hAnsi="Arial" w:cs="Arial"/>
          <w:sz w:val="22"/>
          <w:szCs w:val="22"/>
        </w:rPr>
        <w:t xml:space="preserve"> realizada por la Convocante, ésta podrá dar por rescindido el contrato en su totalidad o solamente la partida motivo del incumplimiento y, hacer efectiva la garantía de cumplimiento que garantiza las obligaciones contractuales. </w:t>
      </w:r>
    </w:p>
    <w:p w:rsidR="0016189B" w:rsidRPr="004E0898" w:rsidRDefault="0016189B" w:rsidP="0016189B">
      <w:pPr>
        <w:tabs>
          <w:tab w:val="left" w:pos="-284"/>
          <w:tab w:val="num" w:pos="900"/>
          <w:tab w:val="left" w:pos="9498"/>
        </w:tabs>
        <w:contextualSpacing/>
        <w:jc w:val="both"/>
        <w:rPr>
          <w:rFonts w:ascii="Arial" w:hAnsi="Arial" w:cs="Arial"/>
          <w:sz w:val="22"/>
          <w:szCs w:val="22"/>
        </w:rPr>
      </w:pPr>
    </w:p>
    <w:p w:rsidR="0016189B" w:rsidRPr="004E0898" w:rsidRDefault="0016189B" w:rsidP="0016189B">
      <w:pPr>
        <w:tabs>
          <w:tab w:val="left" w:pos="-284"/>
          <w:tab w:val="num" w:pos="900"/>
          <w:tab w:val="left" w:pos="9498"/>
        </w:tabs>
        <w:contextualSpacing/>
        <w:jc w:val="both"/>
        <w:rPr>
          <w:rFonts w:ascii="Arial" w:hAnsi="Arial" w:cs="Arial"/>
          <w:sz w:val="22"/>
          <w:szCs w:val="22"/>
        </w:rPr>
      </w:pPr>
      <w:r w:rsidRPr="004E0898">
        <w:rPr>
          <w:rFonts w:ascii="Arial" w:hAnsi="Arial" w:cs="Arial"/>
          <w:sz w:val="22"/>
          <w:szCs w:val="22"/>
        </w:rPr>
        <w:t>La aplicación de esta pena convencional no exime del incumplimiento que el proveedor está realizando respecto a las obligaciones contractuales, por lo que, la convocante podrá determinar la rescisión administrativa del contrato y/o de las partidas motivo del incumplimiento y, en consecuencia, hacer efectiva la garantía de cumplimiento.</w:t>
      </w:r>
    </w:p>
    <w:p w:rsidR="0016189B" w:rsidRPr="004E0898" w:rsidRDefault="0016189B" w:rsidP="0016189B">
      <w:pPr>
        <w:tabs>
          <w:tab w:val="left" w:pos="-284"/>
          <w:tab w:val="num" w:pos="900"/>
          <w:tab w:val="left" w:pos="9498"/>
        </w:tabs>
        <w:contextualSpacing/>
        <w:jc w:val="both"/>
        <w:rPr>
          <w:rFonts w:ascii="Arial" w:hAnsi="Arial" w:cs="Arial"/>
          <w:sz w:val="22"/>
          <w:szCs w:val="22"/>
        </w:rPr>
      </w:pPr>
    </w:p>
    <w:p w:rsidR="0016189B" w:rsidRDefault="0016189B" w:rsidP="0016189B">
      <w:pPr>
        <w:tabs>
          <w:tab w:val="left" w:pos="-284"/>
          <w:tab w:val="num" w:pos="900"/>
          <w:tab w:val="left" w:pos="9498"/>
        </w:tabs>
        <w:contextualSpacing/>
        <w:jc w:val="both"/>
        <w:rPr>
          <w:rFonts w:ascii="Arial" w:hAnsi="Arial" w:cs="Arial"/>
          <w:sz w:val="22"/>
          <w:szCs w:val="22"/>
        </w:rPr>
      </w:pPr>
      <w:r w:rsidRPr="004E0898">
        <w:rPr>
          <w:rFonts w:ascii="Arial" w:hAnsi="Arial" w:cs="Arial"/>
          <w:sz w:val="22"/>
          <w:szCs w:val="22"/>
        </w:rPr>
        <w:t>Las penas convencionales establecidas que sean aplicadas y notificadas por cualquiera de los medios aplicables que se establezcan en el contrato, consistentes en el domicilio y correo electrónico del licitante adjudicado, se descontarán de los pagos que se encuentren pendientes de realizar a los proveedores, derivados de las obligaciones contractuales</w:t>
      </w:r>
      <w:r>
        <w:rPr>
          <w:rFonts w:ascii="Arial" w:hAnsi="Arial" w:cs="Arial"/>
          <w:sz w:val="22"/>
          <w:szCs w:val="22"/>
        </w:rPr>
        <w:t>.</w:t>
      </w:r>
    </w:p>
    <w:p w:rsidR="0016189B" w:rsidRPr="004E0898" w:rsidRDefault="0016189B" w:rsidP="0016189B">
      <w:pPr>
        <w:tabs>
          <w:tab w:val="left" w:pos="-284"/>
          <w:tab w:val="num" w:pos="900"/>
          <w:tab w:val="left" w:pos="9498"/>
        </w:tabs>
        <w:contextualSpacing/>
        <w:jc w:val="both"/>
        <w:rPr>
          <w:rFonts w:ascii="Arial" w:hAnsi="Arial" w:cs="Arial"/>
          <w:sz w:val="22"/>
          <w:szCs w:val="22"/>
        </w:rPr>
      </w:pPr>
    </w:p>
    <w:p w:rsidR="0016189B" w:rsidRPr="004E0898" w:rsidRDefault="0016189B" w:rsidP="0016189B">
      <w:pPr>
        <w:tabs>
          <w:tab w:val="left" w:pos="-284"/>
          <w:tab w:val="num" w:pos="900"/>
          <w:tab w:val="left" w:pos="9498"/>
        </w:tabs>
        <w:contextualSpacing/>
        <w:jc w:val="both"/>
        <w:rPr>
          <w:rFonts w:ascii="Arial" w:hAnsi="Arial" w:cs="Arial"/>
          <w:sz w:val="22"/>
          <w:szCs w:val="22"/>
        </w:rPr>
      </w:pPr>
      <w:r>
        <w:rPr>
          <w:rFonts w:ascii="Arial" w:hAnsi="Arial" w:cs="Arial"/>
          <w:sz w:val="22"/>
          <w:szCs w:val="22"/>
        </w:rPr>
        <w:t>Transcurrido el plazo otorgado</w:t>
      </w:r>
      <w:r w:rsidRPr="004E0898">
        <w:rPr>
          <w:rFonts w:ascii="Arial" w:hAnsi="Arial" w:cs="Arial"/>
          <w:sz w:val="22"/>
          <w:szCs w:val="22"/>
        </w:rPr>
        <w:t xml:space="preserve"> para que el proveedor realice el suministro de los mismos, sin que esto haya ocurrido, </w:t>
      </w:r>
      <w:r w:rsidRPr="00DC7209">
        <w:rPr>
          <w:rFonts w:ascii="Arial" w:hAnsi="Arial" w:cs="Arial"/>
          <w:sz w:val="22"/>
          <w:szCs w:val="22"/>
        </w:rPr>
        <w:t xml:space="preserve">así como también después de transcurrir los cinco días hábiles de penalización, la convocante podrá cancelar la </w:t>
      </w:r>
      <w:r>
        <w:rPr>
          <w:rFonts w:ascii="Arial" w:hAnsi="Arial" w:cs="Arial"/>
          <w:sz w:val="22"/>
          <w:szCs w:val="22"/>
        </w:rPr>
        <w:t>solicitud realizada por la convocante</w:t>
      </w:r>
      <w:r w:rsidRPr="00DC7209">
        <w:rPr>
          <w:rFonts w:ascii="Arial" w:hAnsi="Arial" w:cs="Arial"/>
          <w:sz w:val="22"/>
          <w:szCs w:val="22"/>
        </w:rPr>
        <w:t xml:space="preserve"> respecto a la partida o partidas incumplidas, procediendo a adquirir los bienes con el licitante que haya obtenido el segundo, tercero o ulteriores lugares en la adjudicación</w:t>
      </w:r>
      <w:r w:rsidRPr="004E0898">
        <w:rPr>
          <w:rFonts w:ascii="Arial" w:hAnsi="Arial" w:cs="Arial"/>
          <w:sz w:val="22"/>
          <w:szCs w:val="22"/>
        </w:rPr>
        <w:t>, siempre y cuando el precio de los bienes no exceda del 10% respecto a la propuesta originalmente adjudicada, o en caso de no ser factible este último supuesto, a quien en el mercado tenga la disponibilidad inmediata de los mismos, bajo los preceptos establecidos en la Ley de Adquisiciones, Arrendamientos y Contratación de Servicios del Estado de Chihuahua y su Reglamento, cuyo precio correrá a cargo del proveedor</w:t>
      </w:r>
      <w:r>
        <w:rPr>
          <w:rFonts w:ascii="Arial" w:hAnsi="Arial" w:cs="Arial"/>
          <w:sz w:val="22"/>
          <w:szCs w:val="22"/>
        </w:rPr>
        <w:t>,</w:t>
      </w:r>
      <w:r w:rsidRPr="004E0898">
        <w:rPr>
          <w:rFonts w:ascii="Arial" w:hAnsi="Arial" w:cs="Arial"/>
          <w:sz w:val="22"/>
          <w:szCs w:val="22"/>
        </w:rPr>
        <w:t xml:space="preserve"> mediante la emisión de notas de crédito a favor de Pensiones Civiles del Estado de Chihuahua, descontando dicho monto de la factura correspondiente. </w:t>
      </w:r>
    </w:p>
    <w:p w:rsidR="0016189B" w:rsidRPr="004E0898" w:rsidRDefault="0016189B" w:rsidP="0016189B">
      <w:pPr>
        <w:tabs>
          <w:tab w:val="left" w:pos="-284"/>
          <w:tab w:val="num" w:pos="900"/>
          <w:tab w:val="left" w:pos="9498"/>
        </w:tabs>
        <w:contextualSpacing/>
        <w:jc w:val="both"/>
        <w:rPr>
          <w:rFonts w:ascii="Arial" w:hAnsi="Arial" w:cs="Arial"/>
          <w:sz w:val="22"/>
          <w:szCs w:val="22"/>
        </w:rPr>
      </w:pPr>
    </w:p>
    <w:p w:rsidR="0016189B" w:rsidRPr="004E0898" w:rsidRDefault="0016189B" w:rsidP="0016189B">
      <w:pPr>
        <w:tabs>
          <w:tab w:val="left" w:pos="-284"/>
          <w:tab w:val="num" w:pos="900"/>
          <w:tab w:val="left" w:pos="9498"/>
        </w:tabs>
        <w:contextualSpacing/>
        <w:jc w:val="both"/>
        <w:rPr>
          <w:rFonts w:ascii="Arial" w:hAnsi="Arial" w:cs="Arial"/>
          <w:sz w:val="22"/>
          <w:szCs w:val="22"/>
        </w:rPr>
      </w:pPr>
      <w:r w:rsidRPr="004E0898">
        <w:rPr>
          <w:rFonts w:ascii="Arial" w:hAnsi="Arial" w:cs="Arial"/>
          <w:sz w:val="22"/>
          <w:szCs w:val="22"/>
        </w:rPr>
        <w:lastRenderedPageBreak/>
        <w:t xml:space="preserve">También se </w:t>
      </w:r>
      <w:r w:rsidRPr="00DC7209">
        <w:rPr>
          <w:rFonts w:ascii="Arial" w:hAnsi="Arial" w:cs="Arial"/>
          <w:sz w:val="22"/>
          <w:szCs w:val="22"/>
        </w:rPr>
        <w:t>aplicará una sanción al</w:t>
      </w:r>
      <w:r w:rsidRPr="004E0898">
        <w:rPr>
          <w:rFonts w:ascii="Arial" w:hAnsi="Arial" w:cs="Arial"/>
          <w:sz w:val="22"/>
          <w:szCs w:val="22"/>
        </w:rPr>
        <w:t xml:space="preserve"> proveedor que </w:t>
      </w:r>
      <w:r>
        <w:rPr>
          <w:rFonts w:ascii="Arial" w:hAnsi="Arial" w:cs="Arial"/>
          <w:sz w:val="22"/>
          <w:szCs w:val="22"/>
        </w:rPr>
        <w:t>manifieste</w:t>
      </w:r>
      <w:r w:rsidRPr="004E0898">
        <w:rPr>
          <w:rFonts w:ascii="Arial" w:hAnsi="Arial" w:cs="Arial"/>
          <w:sz w:val="22"/>
          <w:szCs w:val="22"/>
        </w:rPr>
        <w:t xml:space="preserve"> de manera expresa</w:t>
      </w:r>
      <w:r>
        <w:rPr>
          <w:rFonts w:ascii="Arial" w:hAnsi="Arial" w:cs="Arial"/>
          <w:sz w:val="22"/>
          <w:szCs w:val="22"/>
        </w:rPr>
        <w:t xml:space="preserve"> y justificada</w:t>
      </w:r>
      <w:r w:rsidRPr="004E0898">
        <w:rPr>
          <w:rFonts w:ascii="Arial" w:hAnsi="Arial" w:cs="Arial"/>
          <w:sz w:val="22"/>
          <w:szCs w:val="22"/>
        </w:rPr>
        <w:t xml:space="preserve"> </w:t>
      </w:r>
      <w:r>
        <w:rPr>
          <w:rFonts w:ascii="Arial" w:hAnsi="Arial" w:cs="Arial"/>
          <w:sz w:val="22"/>
          <w:szCs w:val="22"/>
        </w:rPr>
        <w:t xml:space="preserve">el no poder realizar la </w:t>
      </w:r>
      <w:r w:rsidR="003B17A1">
        <w:rPr>
          <w:rFonts w:ascii="Arial" w:hAnsi="Arial" w:cs="Arial"/>
          <w:sz w:val="22"/>
          <w:szCs w:val="22"/>
        </w:rPr>
        <w:t xml:space="preserve">entrega </w:t>
      </w:r>
      <w:r w:rsidRPr="004E0898">
        <w:rPr>
          <w:rFonts w:ascii="Arial" w:hAnsi="Arial" w:cs="Arial"/>
          <w:sz w:val="22"/>
          <w:szCs w:val="22"/>
        </w:rPr>
        <w:t xml:space="preserve">total o parcialmente del suministro, consistente en un importe equivalente al 10% del monto total incumplido, respecto </w:t>
      </w:r>
      <w:r w:rsidR="003B17A1">
        <w:rPr>
          <w:rFonts w:ascii="Arial" w:hAnsi="Arial" w:cs="Arial"/>
          <w:sz w:val="22"/>
          <w:szCs w:val="22"/>
        </w:rPr>
        <w:t xml:space="preserve">del suministro solicitado </w:t>
      </w:r>
      <w:r w:rsidRPr="004E0898">
        <w:rPr>
          <w:rFonts w:ascii="Arial" w:hAnsi="Arial" w:cs="Arial"/>
          <w:sz w:val="22"/>
          <w:szCs w:val="22"/>
        </w:rPr>
        <w:t>en el contrato, restando</w:t>
      </w:r>
      <w:r>
        <w:rPr>
          <w:rFonts w:ascii="Arial" w:hAnsi="Arial" w:cs="Arial"/>
          <w:sz w:val="22"/>
          <w:szCs w:val="22"/>
        </w:rPr>
        <w:t>,</w:t>
      </w:r>
      <w:r w:rsidRPr="004E0898">
        <w:rPr>
          <w:rFonts w:ascii="Arial" w:hAnsi="Arial" w:cs="Arial"/>
          <w:sz w:val="22"/>
          <w:szCs w:val="22"/>
        </w:rPr>
        <w:t xml:space="preserve"> en su caso, los bienes que parcialmente haya entregado de manera satisfactoria al máximo de ellos.  </w:t>
      </w:r>
    </w:p>
    <w:p w:rsidR="0016189B" w:rsidRPr="004E0898" w:rsidRDefault="0016189B" w:rsidP="0016189B">
      <w:pPr>
        <w:tabs>
          <w:tab w:val="left" w:pos="-284"/>
          <w:tab w:val="num" w:pos="900"/>
          <w:tab w:val="left" w:pos="9498"/>
        </w:tabs>
        <w:contextualSpacing/>
        <w:jc w:val="both"/>
        <w:rPr>
          <w:rFonts w:ascii="Arial" w:hAnsi="Arial" w:cs="Arial"/>
          <w:sz w:val="22"/>
          <w:szCs w:val="22"/>
        </w:rPr>
      </w:pPr>
    </w:p>
    <w:p w:rsidR="0016189B" w:rsidRDefault="0016189B" w:rsidP="0016189B">
      <w:pPr>
        <w:tabs>
          <w:tab w:val="left" w:pos="-284"/>
          <w:tab w:val="num" w:pos="900"/>
          <w:tab w:val="left" w:pos="9498"/>
        </w:tabs>
        <w:contextualSpacing/>
        <w:jc w:val="both"/>
        <w:rPr>
          <w:rFonts w:ascii="Arial" w:hAnsi="Arial" w:cs="Arial"/>
          <w:sz w:val="22"/>
          <w:szCs w:val="22"/>
        </w:rPr>
      </w:pPr>
      <w:r w:rsidRPr="004E0898">
        <w:rPr>
          <w:rFonts w:ascii="Arial" w:hAnsi="Arial" w:cs="Arial"/>
          <w:sz w:val="22"/>
          <w:szCs w:val="22"/>
        </w:rPr>
        <w:t xml:space="preserve">La aplicación de esta </w:t>
      </w:r>
      <w:r w:rsidRPr="00DC7209">
        <w:rPr>
          <w:rFonts w:ascii="Arial" w:hAnsi="Arial" w:cs="Arial"/>
          <w:sz w:val="22"/>
          <w:szCs w:val="22"/>
        </w:rPr>
        <w:t>sanción n</w:t>
      </w:r>
      <w:r w:rsidRPr="004E0898">
        <w:rPr>
          <w:rFonts w:ascii="Arial" w:hAnsi="Arial" w:cs="Arial"/>
          <w:sz w:val="22"/>
          <w:szCs w:val="22"/>
        </w:rPr>
        <w:t xml:space="preserve">o exime del incumplimiento </w:t>
      </w:r>
      <w:r>
        <w:rPr>
          <w:rFonts w:ascii="Arial" w:hAnsi="Arial" w:cs="Arial"/>
          <w:sz w:val="22"/>
          <w:szCs w:val="22"/>
        </w:rPr>
        <w:t xml:space="preserve">en </w:t>
      </w:r>
      <w:r w:rsidRPr="004E0898">
        <w:rPr>
          <w:rFonts w:ascii="Arial" w:hAnsi="Arial" w:cs="Arial"/>
          <w:sz w:val="22"/>
          <w:szCs w:val="22"/>
        </w:rPr>
        <w:t>que el proveedor</w:t>
      </w:r>
      <w:r>
        <w:rPr>
          <w:rFonts w:ascii="Arial" w:hAnsi="Arial" w:cs="Arial"/>
          <w:sz w:val="22"/>
          <w:szCs w:val="22"/>
        </w:rPr>
        <w:t xml:space="preserve"> incurra</w:t>
      </w:r>
      <w:r w:rsidRPr="004E0898">
        <w:rPr>
          <w:rFonts w:ascii="Arial" w:hAnsi="Arial" w:cs="Arial"/>
          <w:sz w:val="22"/>
          <w:szCs w:val="22"/>
        </w:rPr>
        <w:t xml:space="preserve"> respecto a las obligac</w:t>
      </w:r>
      <w:r>
        <w:rPr>
          <w:rFonts w:ascii="Arial" w:hAnsi="Arial" w:cs="Arial"/>
          <w:sz w:val="22"/>
          <w:szCs w:val="22"/>
        </w:rPr>
        <w:t>iones contractuales, por lo que</w:t>
      </w:r>
      <w:r w:rsidRPr="004E0898">
        <w:rPr>
          <w:rFonts w:ascii="Arial" w:hAnsi="Arial" w:cs="Arial"/>
          <w:sz w:val="22"/>
          <w:szCs w:val="22"/>
        </w:rPr>
        <w:t xml:space="preserve"> la convocante podrá determinar la rescisión administrativa del contrato y/o de las claves o partidas motivo del incumplimiento y, en consecuencia, hacer efectiva la garantía de cumplimiento.  </w:t>
      </w:r>
    </w:p>
    <w:p w:rsidR="008610D3" w:rsidRDefault="008610D3" w:rsidP="0016189B">
      <w:pPr>
        <w:tabs>
          <w:tab w:val="left" w:pos="-284"/>
          <w:tab w:val="num" w:pos="900"/>
          <w:tab w:val="left" w:pos="9498"/>
        </w:tabs>
        <w:contextualSpacing/>
        <w:jc w:val="both"/>
        <w:rPr>
          <w:rFonts w:ascii="Arial" w:hAnsi="Arial" w:cs="Arial"/>
          <w:sz w:val="22"/>
          <w:szCs w:val="22"/>
        </w:rPr>
      </w:pPr>
    </w:p>
    <w:p w:rsidR="008610D3" w:rsidRPr="002845A6" w:rsidRDefault="008610D3" w:rsidP="008610D3">
      <w:pPr>
        <w:jc w:val="both"/>
        <w:rPr>
          <w:rFonts w:ascii="Arial" w:hAnsi="Arial" w:cs="Arial"/>
          <w:b/>
          <w:sz w:val="22"/>
          <w:szCs w:val="22"/>
        </w:rPr>
      </w:pPr>
      <w:r w:rsidRPr="002845A6">
        <w:rPr>
          <w:rFonts w:ascii="Arial" w:hAnsi="Arial" w:cs="Arial"/>
          <w:b/>
          <w:sz w:val="22"/>
          <w:szCs w:val="22"/>
        </w:rPr>
        <w:t>III.X) RE</w:t>
      </w:r>
      <w:r w:rsidR="00560500">
        <w:rPr>
          <w:rFonts w:ascii="Arial" w:hAnsi="Arial" w:cs="Arial"/>
          <w:b/>
          <w:sz w:val="22"/>
          <w:szCs w:val="22"/>
        </w:rPr>
        <w:t>S</w:t>
      </w:r>
      <w:r w:rsidRPr="002845A6">
        <w:rPr>
          <w:rFonts w:ascii="Arial" w:hAnsi="Arial" w:cs="Arial"/>
          <w:b/>
          <w:sz w:val="22"/>
          <w:szCs w:val="22"/>
        </w:rPr>
        <w:t xml:space="preserve">CISIÓN DEL CONTRATO </w:t>
      </w:r>
    </w:p>
    <w:p w:rsidR="008610D3" w:rsidRPr="002845A6" w:rsidRDefault="008610D3" w:rsidP="008610D3">
      <w:pPr>
        <w:jc w:val="both"/>
        <w:rPr>
          <w:rFonts w:ascii="Arial" w:hAnsi="Arial" w:cs="Arial"/>
          <w:b/>
          <w:sz w:val="22"/>
          <w:szCs w:val="22"/>
        </w:rPr>
      </w:pPr>
    </w:p>
    <w:p w:rsidR="008610D3" w:rsidRPr="002845A6" w:rsidRDefault="008610D3" w:rsidP="008610D3">
      <w:pPr>
        <w:jc w:val="both"/>
        <w:rPr>
          <w:rFonts w:ascii="Arial" w:hAnsi="Arial" w:cs="Arial"/>
          <w:sz w:val="22"/>
          <w:szCs w:val="22"/>
        </w:rPr>
      </w:pPr>
      <w:r w:rsidRPr="002845A6">
        <w:rPr>
          <w:rFonts w:ascii="Arial" w:hAnsi="Arial" w:cs="Arial"/>
          <w:sz w:val="22"/>
          <w:szCs w:val="22"/>
        </w:rPr>
        <w:t>Pensiones rescindirá administrativamente los contratos cuando el proveedor no cumpla con las condiciones establecidas en esta Convocatoria o en el propio contrato, sin necesidad de acudir a los tribunales competentes en la materia, por lo que, de manera enunciativa, más no limitativa, se entenderá</w:t>
      </w:r>
    </w:p>
    <w:p w:rsidR="008610D3" w:rsidRPr="002845A6" w:rsidRDefault="008610D3" w:rsidP="008610D3">
      <w:pPr>
        <w:jc w:val="both"/>
        <w:rPr>
          <w:rFonts w:ascii="Arial" w:hAnsi="Arial" w:cs="Arial"/>
          <w:sz w:val="22"/>
          <w:szCs w:val="22"/>
        </w:rPr>
      </w:pPr>
      <w:r w:rsidRPr="002845A6">
        <w:rPr>
          <w:rFonts w:ascii="Arial" w:hAnsi="Arial" w:cs="Arial"/>
          <w:sz w:val="22"/>
          <w:szCs w:val="22"/>
        </w:rPr>
        <w:t>por incumplimiento:</w:t>
      </w:r>
    </w:p>
    <w:p w:rsidR="008610D3" w:rsidRPr="002845A6" w:rsidRDefault="008610D3" w:rsidP="008610D3">
      <w:pPr>
        <w:jc w:val="both"/>
        <w:rPr>
          <w:rFonts w:ascii="Arial" w:hAnsi="Arial" w:cs="Arial"/>
          <w:b/>
          <w:sz w:val="22"/>
          <w:szCs w:val="22"/>
        </w:rPr>
      </w:pPr>
    </w:p>
    <w:p w:rsidR="008610D3" w:rsidRPr="002845A6" w:rsidRDefault="008610D3" w:rsidP="008610D3">
      <w:pPr>
        <w:ind w:left="284"/>
        <w:jc w:val="both"/>
        <w:rPr>
          <w:rFonts w:ascii="Arial" w:hAnsi="Arial" w:cs="Arial"/>
          <w:sz w:val="22"/>
          <w:szCs w:val="22"/>
        </w:rPr>
      </w:pPr>
      <w:r w:rsidRPr="002845A6">
        <w:rPr>
          <w:rFonts w:ascii="Arial" w:hAnsi="Arial" w:cs="Arial"/>
          <w:sz w:val="22"/>
          <w:szCs w:val="22"/>
        </w:rPr>
        <w:t>1.</w:t>
      </w:r>
      <w:r w:rsidRPr="002845A6">
        <w:rPr>
          <w:rFonts w:ascii="Arial" w:hAnsi="Arial" w:cs="Arial"/>
          <w:sz w:val="22"/>
          <w:szCs w:val="22"/>
        </w:rPr>
        <w:tab/>
        <w:t>La no entrega de los bienes en las fechas establecidas en el plazo adicional que Pensiones haya otorgado para la prestación de los mismos.</w:t>
      </w:r>
    </w:p>
    <w:p w:rsidR="008610D3" w:rsidRPr="002845A6" w:rsidRDefault="008610D3" w:rsidP="008610D3">
      <w:pPr>
        <w:ind w:left="284"/>
        <w:jc w:val="both"/>
        <w:rPr>
          <w:rFonts w:ascii="Arial" w:hAnsi="Arial" w:cs="Arial"/>
          <w:sz w:val="22"/>
          <w:szCs w:val="22"/>
        </w:rPr>
      </w:pPr>
    </w:p>
    <w:p w:rsidR="008610D3" w:rsidRPr="002845A6" w:rsidRDefault="008610D3" w:rsidP="008610D3">
      <w:pPr>
        <w:ind w:left="284"/>
        <w:jc w:val="both"/>
        <w:rPr>
          <w:rFonts w:ascii="Arial" w:hAnsi="Arial" w:cs="Arial"/>
          <w:sz w:val="22"/>
          <w:szCs w:val="22"/>
        </w:rPr>
      </w:pPr>
      <w:r w:rsidRPr="002845A6">
        <w:rPr>
          <w:rFonts w:ascii="Arial" w:hAnsi="Arial" w:cs="Arial"/>
          <w:sz w:val="22"/>
          <w:szCs w:val="22"/>
        </w:rPr>
        <w:t>2.</w:t>
      </w:r>
      <w:r w:rsidRPr="002845A6">
        <w:rPr>
          <w:rFonts w:ascii="Arial" w:hAnsi="Arial" w:cs="Arial"/>
          <w:sz w:val="22"/>
          <w:szCs w:val="22"/>
        </w:rPr>
        <w:tab/>
        <w:t>Cuando el proveedor ceda total o parcialmente, bajo cualquier título, los derechos y obligaciones a que se refiera el contrato, con excepción de los derechos de cobro, en cuyo caso se deberá contar con el consentimiento de Pensiones.</w:t>
      </w:r>
    </w:p>
    <w:p w:rsidR="008610D3" w:rsidRPr="002845A6" w:rsidRDefault="008610D3" w:rsidP="008610D3">
      <w:pPr>
        <w:ind w:left="284"/>
        <w:jc w:val="both"/>
        <w:rPr>
          <w:rFonts w:ascii="Arial" w:hAnsi="Arial" w:cs="Arial"/>
          <w:sz w:val="22"/>
          <w:szCs w:val="22"/>
        </w:rPr>
      </w:pPr>
    </w:p>
    <w:p w:rsidR="008610D3" w:rsidRPr="002845A6" w:rsidRDefault="008610D3" w:rsidP="008610D3">
      <w:pPr>
        <w:ind w:left="284"/>
        <w:jc w:val="both"/>
        <w:rPr>
          <w:rFonts w:ascii="Arial" w:hAnsi="Arial" w:cs="Arial"/>
          <w:sz w:val="22"/>
          <w:szCs w:val="22"/>
        </w:rPr>
      </w:pPr>
      <w:r w:rsidRPr="002845A6">
        <w:rPr>
          <w:rFonts w:ascii="Arial" w:hAnsi="Arial" w:cs="Arial"/>
          <w:sz w:val="22"/>
          <w:szCs w:val="22"/>
        </w:rPr>
        <w:t>3.</w:t>
      </w:r>
      <w:r w:rsidRPr="002845A6">
        <w:rPr>
          <w:rFonts w:ascii="Arial" w:hAnsi="Arial" w:cs="Arial"/>
          <w:sz w:val="22"/>
          <w:szCs w:val="22"/>
        </w:rPr>
        <w:tab/>
        <w:t>Cuando la autoridad competente declare el estado de quiebra, la suspensión de pagos o alguna situación distinta, que sea análoga o equivalente y que afecte el patrimonio del proveedor.</w:t>
      </w:r>
    </w:p>
    <w:p w:rsidR="008610D3" w:rsidRPr="002845A6" w:rsidRDefault="008610D3" w:rsidP="008610D3">
      <w:pPr>
        <w:ind w:left="284"/>
        <w:jc w:val="both"/>
        <w:rPr>
          <w:rFonts w:ascii="Arial" w:hAnsi="Arial" w:cs="Arial"/>
          <w:sz w:val="22"/>
          <w:szCs w:val="22"/>
        </w:rPr>
      </w:pPr>
    </w:p>
    <w:p w:rsidR="008610D3" w:rsidRPr="002845A6" w:rsidRDefault="008610D3" w:rsidP="008610D3">
      <w:pPr>
        <w:ind w:left="284"/>
        <w:jc w:val="both"/>
        <w:rPr>
          <w:rFonts w:ascii="Arial" w:hAnsi="Arial" w:cs="Arial"/>
          <w:sz w:val="22"/>
          <w:szCs w:val="22"/>
        </w:rPr>
      </w:pPr>
      <w:r w:rsidRPr="002845A6">
        <w:rPr>
          <w:rFonts w:ascii="Arial" w:hAnsi="Arial" w:cs="Arial"/>
          <w:sz w:val="22"/>
          <w:szCs w:val="22"/>
        </w:rPr>
        <w:t>4.</w:t>
      </w:r>
      <w:r w:rsidRPr="002845A6">
        <w:rPr>
          <w:rFonts w:ascii="Arial" w:hAnsi="Arial" w:cs="Arial"/>
          <w:sz w:val="22"/>
          <w:szCs w:val="22"/>
        </w:rPr>
        <w:tab/>
        <w:t>Cuando la entrega de los bienes no cumpla con las especificaciones señaladas.</w:t>
      </w:r>
    </w:p>
    <w:p w:rsidR="008610D3" w:rsidRPr="002845A6" w:rsidRDefault="008610D3" w:rsidP="008610D3">
      <w:pPr>
        <w:ind w:left="284"/>
        <w:jc w:val="both"/>
        <w:rPr>
          <w:rFonts w:ascii="Arial" w:hAnsi="Arial" w:cs="Arial"/>
          <w:sz w:val="22"/>
          <w:szCs w:val="22"/>
        </w:rPr>
      </w:pPr>
    </w:p>
    <w:p w:rsidR="008610D3" w:rsidRPr="002845A6" w:rsidRDefault="008610D3" w:rsidP="008610D3">
      <w:pPr>
        <w:ind w:left="284"/>
        <w:jc w:val="both"/>
        <w:rPr>
          <w:rFonts w:ascii="Arial" w:hAnsi="Arial" w:cs="Arial"/>
          <w:sz w:val="22"/>
          <w:szCs w:val="22"/>
        </w:rPr>
      </w:pPr>
      <w:r w:rsidRPr="002845A6">
        <w:rPr>
          <w:rFonts w:ascii="Arial" w:hAnsi="Arial" w:cs="Arial"/>
          <w:sz w:val="22"/>
          <w:szCs w:val="22"/>
        </w:rPr>
        <w:t>5.</w:t>
      </w:r>
      <w:r w:rsidRPr="002845A6">
        <w:rPr>
          <w:rFonts w:ascii="Arial" w:hAnsi="Arial" w:cs="Arial"/>
          <w:sz w:val="22"/>
          <w:szCs w:val="22"/>
        </w:rPr>
        <w:tab/>
        <w:t>Cuando no se haga entrega de la fianza de garantía de cumplimiento del contrato en el tiempo que marca la Ley.</w:t>
      </w:r>
    </w:p>
    <w:p w:rsidR="008610D3" w:rsidRPr="002845A6" w:rsidRDefault="008610D3" w:rsidP="008610D3">
      <w:pPr>
        <w:ind w:left="284"/>
        <w:jc w:val="both"/>
        <w:rPr>
          <w:rFonts w:ascii="Arial" w:hAnsi="Arial" w:cs="Arial"/>
          <w:sz w:val="22"/>
          <w:szCs w:val="22"/>
        </w:rPr>
      </w:pPr>
    </w:p>
    <w:p w:rsidR="008610D3" w:rsidRPr="002845A6" w:rsidRDefault="008610D3" w:rsidP="008610D3">
      <w:pPr>
        <w:ind w:left="284"/>
        <w:jc w:val="both"/>
        <w:rPr>
          <w:rFonts w:ascii="Arial" w:hAnsi="Arial" w:cs="Arial"/>
          <w:sz w:val="22"/>
          <w:szCs w:val="22"/>
        </w:rPr>
      </w:pPr>
      <w:r w:rsidRPr="002845A6">
        <w:rPr>
          <w:rFonts w:ascii="Arial" w:hAnsi="Arial" w:cs="Arial"/>
          <w:sz w:val="22"/>
          <w:szCs w:val="22"/>
        </w:rPr>
        <w:t>6.</w:t>
      </w:r>
      <w:r w:rsidRPr="002845A6">
        <w:rPr>
          <w:rFonts w:ascii="Arial" w:hAnsi="Arial" w:cs="Arial"/>
          <w:sz w:val="22"/>
          <w:szCs w:val="22"/>
        </w:rPr>
        <w:tab/>
        <w:t>Cuando se compruebe que el proveedor falseó la información proporcionada durante el proceso relacionado con sus obligaciones fiscales de acuerdo a lo establecido en el artículo 32 D del Código Fiscal de la Federación.</w:t>
      </w:r>
    </w:p>
    <w:p w:rsidR="008610D3" w:rsidRPr="002845A6" w:rsidRDefault="008610D3" w:rsidP="008610D3">
      <w:pPr>
        <w:jc w:val="both"/>
        <w:rPr>
          <w:rFonts w:ascii="Arial" w:hAnsi="Arial" w:cs="Arial"/>
          <w:b/>
          <w:sz w:val="22"/>
          <w:szCs w:val="22"/>
        </w:rPr>
      </w:pPr>
    </w:p>
    <w:p w:rsidR="008610D3" w:rsidRPr="002845A6" w:rsidRDefault="008610D3" w:rsidP="008610D3">
      <w:pPr>
        <w:jc w:val="both"/>
        <w:rPr>
          <w:rFonts w:ascii="Arial" w:hAnsi="Arial" w:cs="Arial"/>
          <w:sz w:val="22"/>
          <w:szCs w:val="22"/>
        </w:rPr>
      </w:pPr>
      <w:r w:rsidRPr="002845A6">
        <w:rPr>
          <w:rFonts w:ascii="Arial" w:hAnsi="Arial" w:cs="Arial"/>
          <w:sz w:val="22"/>
          <w:szCs w:val="22"/>
        </w:rPr>
        <w:t>Pensiones iniciará el procedimiento de rescisión de contrato y en su caso hará efectiva la fianza de cumplimiento.</w:t>
      </w:r>
    </w:p>
    <w:p w:rsidR="008610D3" w:rsidRPr="002845A6" w:rsidRDefault="008610D3" w:rsidP="008610D3">
      <w:pPr>
        <w:jc w:val="both"/>
        <w:rPr>
          <w:rFonts w:ascii="Arial" w:hAnsi="Arial" w:cs="Arial"/>
          <w:b/>
          <w:sz w:val="22"/>
          <w:szCs w:val="22"/>
        </w:rPr>
      </w:pPr>
    </w:p>
    <w:p w:rsidR="008610D3" w:rsidRPr="002845A6" w:rsidRDefault="008610D3" w:rsidP="008610D3">
      <w:pPr>
        <w:jc w:val="both"/>
        <w:rPr>
          <w:rFonts w:ascii="Arial" w:hAnsi="Arial" w:cs="Arial"/>
          <w:sz w:val="22"/>
          <w:szCs w:val="22"/>
        </w:rPr>
      </w:pPr>
      <w:r w:rsidRPr="002845A6">
        <w:rPr>
          <w:rFonts w:ascii="Arial" w:hAnsi="Arial" w:cs="Arial"/>
          <w:sz w:val="22"/>
          <w:szCs w:val="22"/>
        </w:rPr>
        <w:t>El procedimiento de rescisión se llevará a cabo conforme a lo establecido en el artículo 90 de la Ley, siendo este el siguiente:</w:t>
      </w:r>
    </w:p>
    <w:p w:rsidR="008610D3" w:rsidRPr="002845A6" w:rsidRDefault="008610D3" w:rsidP="008610D3">
      <w:pPr>
        <w:jc w:val="both"/>
        <w:rPr>
          <w:rFonts w:ascii="Arial" w:hAnsi="Arial" w:cs="Arial"/>
          <w:b/>
          <w:sz w:val="22"/>
          <w:szCs w:val="22"/>
        </w:rPr>
      </w:pPr>
    </w:p>
    <w:p w:rsidR="008610D3" w:rsidRPr="002845A6" w:rsidRDefault="008610D3" w:rsidP="008610D3">
      <w:pPr>
        <w:ind w:left="426"/>
        <w:jc w:val="both"/>
        <w:rPr>
          <w:rFonts w:ascii="Arial" w:hAnsi="Arial" w:cs="Arial"/>
          <w:sz w:val="22"/>
          <w:szCs w:val="22"/>
        </w:rPr>
      </w:pPr>
      <w:r w:rsidRPr="002845A6">
        <w:rPr>
          <w:rFonts w:ascii="Arial" w:hAnsi="Arial" w:cs="Arial"/>
          <w:sz w:val="22"/>
          <w:szCs w:val="22"/>
        </w:rPr>
        <w:t>I.- Se iniciará a partir de que "El Proveedor" le sea comunicado por escrito el incumplimiento en que haya incurrido, para que en un término de cinco días hábiles exponga lo que a su derecho convenga y aporte, en su caso, las pruebas que estime pertinentes.</w:t>
      </w:r>
    </w:p>
    <w:p w:rsidR="008610D3" w:rsidRPr="002845A6" w:rsidRDefault="008610D3" w:rsidP="008610D3">
      <w:pPr>
        <w:ind w:left="426"/>
        <w:jc w:val="both"/>
        <w:rPr>
          <w:rFonts w:ascii="Arial" w:hAnsi="Arial" w:cs="Arial"/>
          <w:sz w:val="22"/>
          <w:szCs w:val="22"/>
        </w:rPr>
      </w:pPr>
    </w:p>
    <w:p w:rsidR="008610D3" w:rsidRPr="002845A6" w:rsidRDefault="008610D3" w:rsidP="008610D3">
      <w:pPr>
        <w:ind w:left="426"/>
        <w:jc w:val="both"/>
        <w:rPr>
          <w:rFonts w:ascii="Arial" w:hAnsi="Arial" w:cs="Arial"/>
          <w:sz w:val="22"/>
          <w:szCs w:val="22"/>
        </w:rPr>
      </w:pPr>
      <w:r w:rsidRPr="002845A6">
        <w:rPr>
          <w:rFonts w:ascii="Arial" w:hAnsi="Arial" w:cs="Arial"/>
          <w:sz w:val="22"/>
          <w:szCs w:val="22"/>
        </w:rPr>
        <w:t>II.- Transcurrido el término a que se refiere la fracción anterior, Pensiones contará con un plazo de 15 días hábiles para resolver, considerando los argumentos y pruebas que hubiere hecho valer el proveedor.</w:t>
      </w:r>
    </w:p>
    <w:p w:rsidR="008610D3" w:rsidRPr="002845A6" w:rsidRDefault="008610D3" w:rsidP="008610D3">
      <w:pPr>
        <w:ind w:left="426"/>
        <w:jc w:val="both"/>
        <w:rPr>
          <w:rFonts w:ascii="Arial" w:hAnsi="Arial" w:cs="Arial"/>
          <w:sz w:val="22"/>
          <w:szCs w:val="22"/>
        </w:rPr>
      </w:pPr>
    </w:p>
    <w:p w:rsidR="008610D3" w:rsidRPr="002845A6" w:rsidRDefault="008610D3" w:rsidP="008610D3">
      <w:pPr>
        <w:ind w:left="426"/>
        <w:jc w:val="both"/>
        <w:rPr>
          <w:rFonts w:ascii="Arial" w:hAnsi="Arial" w:cs="Arial"/>
          <w:sz w:val="22"/>
          <w:szCs w:val="22"/>
        </w:rPr>
      </w:pPr>
      <w:r w:rsidRPr="002845A6">
        <w:rPr>
          <w:rFonts w:ascii="Arial" w:hAnsi="Arial" w:cs="Arial"/>
          <w:sz w:val="22"/>
          <w:szCs w:val="22"/>
        </w:rPr>
        <w:t>III.- La determinación de dar o no por rescindido el contrato deberá ser debidamente fundada, motivada y comunicada a "El Proveedor" dentro de dicho plazo.</w:t>
      </w:r>
    </w:p>
    <w:p w:rsidR="008610D3" w:rsidRPr="002845A6" w:rsidRDefault="008610D3" w:rsidP="008610D3">
      <w:pPr>
        <w:ind w:left="426"/>
        <w:jc w:val="both"/>
        <w:rPr>
          <w:rFonts w:ascii="Arial" w:hAnsi="Arial" w:cs="Arial"/>
          <w:b/>
          <w:sz w:val="22"/>
          <w:szCs w:val="22"/>
        </w:rPr>
      </w:pPr>
    </w:p>
    <w:p w:rsidR="008610D3" w:rsidRPr="002845A6" w:rsidRDefault="008610D3" w:rsidP="008610D3">
      <w:pPr>
        <w:ind w:left="426"/>
        <w:jc w:val="both"/>
        <w:rPr>
          <w:rFonts w:ascii="Arial" w:hAnsi="Arial" w:cs="Arial"/>
          <w:sz w:val="22"/>
          <w:szCs w:val="22"/>
        </w:rPr>
      </w:pPr>
      <w:r w:rsidRPr="002845A6">
        <w:rPr>
          <w:rFonts w:ascii="Arial" w:hAnsi="Arial" w:cs="Arial"/>
          <w:sz w:val="22"/>
          <w:szCs w:val="22"/>
        </w:rPr>
        <w:t>IV.- Cuando se rescinda el contrato se formulará el finiquito correspondiente, a efecto de hacer constar los pagos que deba efectuar Pensiones por concepto de los bienes entregados al momento de rescisión.</w:t>
      </w:r>
    </w:p>
    <w:p w:rsidR="008610D3" w:rsidRPr="002845A6" w:rsidRDefault="008610D3" w:rsidP="008610D3">
      <w:pPr>
        <w:jc w:val="both"/>
        <w:rPr>
          <w:rFonts w:ascii="Arial" w:hAnsi="Arial" w:cs="Arial"/>
          <w:b/>
          <w:sz w:val="22"/>
          <w:szCs w:val="22"/>
        </w:rPr>
      </w:pPr>
    </w:p>
    <w:p w:rsidR="008610D3" w:rsidRPr="002845A6" w:rsidRDefault="008610D3" w:rsidP="008610D3">
      <w:pPr>
        <w:jc w:val="both"/>
        <w:rPr>
          <w:rFonts w:ascii="Arial" w:hAnsi="Arial" w:cs="Arial"/>
          <w:sz w:val="22"/>
          <w:szCs w:val="22"/>
        </w:rPr>
      </w:pPr>
      <w:r w:rsidRPr="002845A6">
        <w:rPr>
          <w:rFonts w:ascii="Arial" w:hAnsi="Arial" w:cs="Arial"/>
          <w:sz w:val="22"/>
          <w:szCs w:val="22"/>
        </w:rPr>
        <w:t>Si</w:t>
      </w:r>
      <w:r w:rsidRPr="002845A6">
        <w:rPr>
          <w:rFonts w:ascii="Arial" w:hAnsi="Arial" w:cs="Arial"/>
          <w:b/>
          <w:sz w:val="22"/>
          <w:szCs w:val="22"/>
        </w:rPr>
        <w:t xml:space="preserve"> </w:t>
      </w:r>
      <w:r w:rsidRPr="002845A6">
        <w:rPr>
          <w:rFonts w:ascii="Arial" w:hAnsi="Arial" w:cs="Arial"/>
          <w:sz w:val="22"/>
          <w:szCs w:val="22"/>
        </w:rPr>
        <w:t>previamente a la determinación de dar por rescindido el contrato, se entregaran los bienes, el procedimiento iniciado quedará sin efecto, previa aceptación y verificación de Pensiones que continúa vigente la necesidad de los mismos, aplicando, en su caso, las penas convencionales correspondientes.</w:t>
      </w:r>
    </w:p>
    <w:p w:rsidR="008610D3" w:rsidRPr="002845A6" w:rsidRDefault="008610D3" w:rsidP="008610D3">
      <w:pPr>
        <w:jc w:val="both"/>
        <w:rPr>
          <w:rFonts w:ascii="Arial" w:hAnsi="Arial" w:cs="Arial"/>
          <w:b/>
          <w:sz w:val="22"/>
          <w:szCs w:val="22"/>
        </w:rPr>
      </w:pPr>
    </w:p>
    <w:p w:rsidR="008610D3" w:rsidRPr="002845A6" w:rsidRDefault="008610D3" w:rsidP="008610D3">
      <w:pPr>
        <w:jc w:val="both"/>
        <w:rPr>
          <w:rFonts w:ascii="Arial" w:hAnsi="Arial" w:cs="Arial"/>
          <w:sz w:val="22"/>
          <w:szCs w:val="22"/>
        </w:rPr>
      </w:pPr>
      <w:r w:rsidRPr="002845A6">
        <w:rPr>
          <w:rFonts w:ascii="Arial" w:hAnsi="Arial" w:cs="Arial"/>
          <w:sz w:val="22"/>
          <w:szCs w:val="22"/>
        </w:rPr>
        <w:t>Pensiones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8610D3" w:rsidRPr="002845A6" w:rsidRDefault="008610D3" w:rsidP="008610D3">
      <w:pPr>
        <w:jc w:val="both"/>
        <w:rPr>
          <w:rFonts w:ascii="Arial" w:hAnsi="Arial" w:cs="Arial"/>
          <w:b/>
          <w:sz w:val="22"/>
          <w:szCs w:val="22"/>
        </w:rPr>
      </w:pPr>
    </w:p>
    <w:p w:rsidR="008610D3" w:rsidRPr="002845A6" w:rsidRDefault="008610D3" w:rsidP="008610D3">
      <w:pPr>
        <w:jc w:val="both"/>
        <w:rPr>
          <w:rFonts w:ascii="Arial" w:hAnsi="Arial" w:cs="Arial"/>
          <w:sz w:val="22"/>
          <w:szCs w:val="22"/>
        </w:rPr>
      </w:pPr>
      <w:r w:rsidRPr="002845A6">
        <w:rPr>
          <w:rFonts w:ascii="Arial" w:hAnsi="Arial" w:cs="Arial"/>
          <w:sz w:val="22"/>
          <w:szCs w:val="22"/>
        </w:rPr>
        <w:t>Al no dar por rescindido el contrato, Pensiones establecerá con “El Proveedor” otro plazo, que le permita subsanar el incumplimiento que hubiere motivado el inicio del procedimiento. El convenio modificatorio que al efecto se celebre deberá atender a las condiciones previstas por los dos últimos párrafos del artículo 88 de la Ley.</w:t>
      </w:r>
    </w:p>
    <w:p w:rsidR="008610D3" w:rsidRPr="002845A6" w:rsidRDefault="008610D3" w:rsidP="008610D3">
      <w:pPr>
        <w:jc w:val="both"/>
        <w:rPr>
          <w:rFonts w:ascii="Arial" w:hAnsi="Arial" w:cs="Arial"/>
          <w:sz w:val="22"/>
          <w:szCs w:val="22"/>
        </w:rPr>
      </w:pPr>
    </w:p>
    <w:p w:rsidR="008610D3" w:rsidRPr="002845A6" w:rsidRDefault="008610D3" w:rsidP="008610D3">
      <w:pPr>
        <w:jc w:val="both"/>
        <w:rPr>
          <w:rFonts w:ascii="Arial" w:hAnsi="Arial" w:cs="Arial"/>
          <w:sz w:val="22"/>
          <w:szCs w:val="22"/>
        </w:rPr>
      </w:pPr>
      <w:r w:rsidRPr="002845A6">
        <w:rPr>
          <w:rFonts w:ascii="Arial" w:hAnsi="Arial" w:cs="Arial"/>
          <w:sz w:val="22"/>
          <w:szCs w:val="22"/>
        </w:rPr>
        <w:t xml:space="preserve">En caso de presentarse la rescisión, la aplicación de la garantía de cumplimiento será proporcional al monto de las obligaciones incumplidas. </w:t>
      </w:r>
    </w:p>
    <w:p w:rsidR="008610D3" w:rsidRPr="002845A6" w:rsidRDefault="008610D3" w:rsidP="008610D3">
      <w:pPr>
        <w:jc w:val="both"/>
        <w:rPr>
          <w:rFonts w:ascii="Arial" w:hAnsi="Arial" w:cs="Arial"/>
          <w:b/>
          <w:sz w:val="22"/>
          <w:szCs w:val="22"/>
        </w:rPr>
      </w:pPr>
    </w:p>
    <w:p w:rsidR="008610D3" w:rsidRDefault="008610D3" w:rsidP="008610D3">
      <w:pPr>
        <w:jc w:val="both"/>
        <w:rPr>
          <w:rFonts w:ascii="Arial" w:hAnsi="Arial" w:cs="Arial"/>
          <w:b/>
          <w:sz w:val="22"/>
          <w:szCs w:val="22"/>
        </w:rPr>
      </w:pPr>
      <w:r>
        <w:rPr>
          <w:rFonts w:ascii="Arial" w:hAnsi="Arial" w:cs="Arial"/>
          <w:b/>
          <w:sz w:val="22"/>
          <w:szCs w:val="22"/>
        </w:rPr>
        <w:t xml:space="preserve">III.XI) TERMINACIÓN ANTICIPADA </w:t>
      </w:r>
    </w:p>
    <w:p w:rsidR="008610D3" w:rsidRDefault="008610D3" w:rsidP="008610D3">
      <w:pPr>
        <w:jc w:val="both"/>
        <w:rPr>
          <w:rFonts w:ascii="Arial" w:hAnsi="Arial" w:cs="Arial"/>
          <w:b/>
          <w:sz w:val="22"/>
          <w:szCs w:val="22"/>
        </w:rPr>
      </w:pPr>
    </w:p>
    <w:p w:rsidR="008610D3" w:rsidRPr="00751F31" w:rsidRDefault="008610D3" w:rsidP="008610D3">
      <w:pPr>
        <w:jc w:val="both"/>
        <w:rPr>
          <w:rFonts w:ascii="Arial" w:hAnsi="Arial" w:cs="Arial"/>
        </w:rPr>
      </w:pPr>
      <w:r w:rsidRPr="00751F31">
        <w:rPr>
          <w:rFonts w:ascii="Arial" w:hAnsi="Arial" w:cs="Arial"/>
        </w:rPr>
        <w:t xml:space="preserve">Conforme al artículo 91 de la Ley, Pensiones Civiles del Estado de Chihuahua podrá dar por terminado anticipadamente el contrato, cuando por causas justificadas se extinga la necesidad de requerir los </w:t>
      </w:r>
      <w:r>
        <w:rPr>
          <w:rFonts w:ascii="Arial" w:hAnsi="Arial" w:cs="Arial"/>
        </w:rPr>
        <w:t>bienes</w:t>
      </w:r>
      <w:r w:rsidRPr="00751F31">
        <w:rPr>
          <w:rFonts w:ascii="Arial" w:hAnsi="Arial" w:cs="Arial"/>
        </w:rPr>
        <w:t xml:space="preserve"> originalmente contratados y se demuestre que de continuar con el cumplimiento de las obligaciones pactadas, se ocasionaría un daño o perjuicio al Estado, o se determine la nulidad de los actos que dieron origen al contrato, con motivo de la resolución de una inconformidad o intervención de oficio emitida por la</w:t>
      </w:r>
      <w:r>
        <w:rPr>
          <w:rFonts w:ascii="Arial" w:hAnsi="Arial" w:cs="Arial"/>
        </w:rPr>
        <w:t xml:space="preserve"> Secretaría de la</w:t>
      </w:r>
      <w:r w:rsidRPr="00751F31">
        <w:rPr>
          <w:rFonts w:ascii="Arial" w:hAnsi="Arial" w:cs="Arial"/>
        </w:rPr>
        <w:t xml:space="preserve"> Función Pública o autoridad competente.</w:t>
      </w:r>
    </w:p>
    <w:p w:rsidR="008610D3" w:rsidRPr="00751F31" w:rsidRDefault="008610D3" w:rsidP="008610D3">
      <w:pPr>
        <w:jc w:val="both"/>
        <w:rPr>
          <w:rFonts w:ascii="Arial" w:hAnsi="Arial" w:cs="Arial"/>
          <w:b/>
        </w:rPr>
      </w:pPr>
    </w:p>
    <w:p w:rsidR="008610D3" w:rsidRDefault="008610D3" w:rsidP="008610D3">
      <w:pPr>
        <w:jc w:val="both"/>
        <w:rPr>
          <w:rFonts w:ascii="Arial" w:hAnsi="Arial" w:cs="Arial"/>
          <w:b/>
          <w:sz w:val="22"/>
          <w:szCs w:val="22"/>
        </w:rPr>
      </w:pPr>
    </w:p>
    <w:p w:rsidR="008610D3" w:rsidRDefault="008610D3" w:rsidP="008610D3">
      <w:pPr>
        <w:jc w:val="both"/>
        <w:rPr>
          <w:rFonts w:ascii="Arial" w:hAnsi="Arial" w:cs="Arial"/>
          <w:b/>
          <w:sz w:val="22"/>
          <w:szCs w:val="22"/>
          <w:lang w:val="es-ES_tradnl"/>
        </w:rPr>
      </w:pPr>
      <w:r>
        <w:rPr>
          <w:rFonts w:ascii="Arial" w:hAnsi="Arial" w:cs="Arial"/>
          <w:b/>
          <w:sz w:val="22"/>
          <w:szCs w:val="22"/>
          <w:lang w:val="es-ES_tradnl"/>
        </w:rPr>
        <w:lastRenderedPageBreak/>
        <w:t>IV.- INSTRUCCIONES PARA ELABORAR LAS PROPUESTAS</w:t>
      </w:r>
    </w:p>
    <w:p w:rsidR="008610D3" w:rsidRDefault="008610D3" w:rsidP="008610D3">
      <w:pPr>
        <w:jc w:val="both"/>
        <w:rPr>
          <w:rFonts w:ascii="Arial" w:hAnsi="Arial" w:cs="Arial"/>
          <w:b/>
          <w:sz w:val="22"/>
          <w:szCs w:val="22"/>
          <w:lang w:val="es-ES_tradnl"/>
        </w:rPr>
      </w:pPr>
    </w:p>
    <w:p w:rsidR="008610D3" w:rsidRPr="00D11409" w:rsidRDefault="008610D3" w:rsidP="008610D3">
      <w:pPr>
        <w:jc w:val="both"/>
        <w:rPr>
          <w:rFonts w:ascii="Arial" w:hAnsi="Arial" w:cs="Arial"/>
          <w:b/>
          <w:sz w:val="22"/>
          <w:szCs w:val="22"/>
        </w:rPr>
      </w:pPr>
      <w:r w:rsidRPr="00D11409">
        <w:rPr>
          <w:rFonts w:ascii="Arial" w:hAnsi="Arial" w:cs="Arial"/>
          <w:b/>
          <w:sz w:val="22"/>
          <w:szCs w:val="22"/>
        </w:rPr>
        <w:t xml:space="preserve">GENERALES: </w:t>
      </w:r>
    </w:p>
    <w:p w:rsidR="008610D3" w:rsidRPr="00D11409" w:rsidRDefault="008610D3" w:rsidP="008610D3">
      <w:pPr>
        <w:jc w:val="both"/>
        <w:rPr>
          <w:rFonts w:ascii="Arial" w:hAnsi="Arial" w:cs="Arial"/>
          <w:b/>
          <w:sz w:val="22"/>
          <w:szCs w:val="22"/>
        </w:rPr>
      </w:pPr>
    </w:p>
    <w:p w:rsidR="008610D3" w:rsidRPr="00142AA3" w:rsidRDefault="008610D3" w:rsidP="008610D3">
      <w:pPr>
        <w:jc w:val="both"/>
        <w:rPr>
          <w:rFonts w:ascii="Arial" w:hAnsi="Arial" w:cs="Arial"/>
          <w:sz w:val="22"/>
          <w:lang w:val="es-MX"/>
        </w:rPr>
      </w:pPr>
      <w:r w:rsidRPr="00142AA3">
        <w:rPr>
          <w:rFonts w:ascii="Arial" w:hAnsi="Arial" w:cs="Arial"/>
          <w:sz w:val="22"/>
          <w:lang w:val="es-MX"/>
        </w:rPr>
        <w:t>Se presentarán por escrito en idioma español y en papel preferentemente membretado, así como todo lo relacionado con las mismas y dirigidas al COMITÉ DE ADQUISICIONES, ARRENDAMIENTOS Y SERVICIOS DE PENSIONES CIVILES DEL ESTADO DE CHIHUAHUA.</w:t>
      </w:r>
    </w:p>
    <w:p w:rsidR="008610D3" w:rsidRPr="00142AA3" w:rsidRDefault="008610D3" w:rsidP="008610D3">
      <w:pPr>
        <w:jc w:val="both"/>
        <w:rPr>
          <w:rFonts w:ascii="Arial" w:hAnsi="Arial" w:cs="Arial"/>
          <w:sz w:val="22"/>
          <w:lang w:val="es-MX"/>
        </w:rPr>
      </w:pPr>
    </w:p>
    <w:p w:rsidR="008610D3" w:rsidRPr="00142AA3" w:rsidRDefault="008610D3" w:rsidP="008610D3">
      <w:pPr>
        <w:jc w:val="both"/>
        <w:rPr>
          <w:rFonts w:ascii="Arial" w:hAnsi="Arial" w:cs="Arial"/>
          <w:sz w:val="22"/>
          <w:lang w:val="es-MX"/>
        </w:rPr>
      </w:pPr>
      <w:r w:rsidRPr="00142AA3">
        <w:rPr>
          <w:rFonts w:ascii="Arial" w:hAnsi="Arial" w:cs="Arial"/>
          <w:sz w:val="22"/>
          <w:lang w:val="es-MX"/>
        </w:rPr>
        <w:t xml:space="preserve">Los licitantes sólo podrán presentar una propuesta por licitación pública y por partida en su caso, en caso de presentar más de una propuesta, serán desechadas ambas propuestas. </w:t>
      </w:r>
    </w:p>
    <w:p w:rsidR="008610D3" w:rsidRPr="00142AA3" w:rsidRDefault="008610D3" w:rsidP="008610D3">
      <w:pPr>
        <w:jc w:val="both"/>
        <w:rPr>
          <w:rFonts w:ascii="Arial" w:hAnsi="Arial" w:cs="Arial"/>
          <w:sz w:val="22"/>
          <w:lang w:val="es-MX"/>
        </w:rPr>
      </w:pPr>
    </w:p>
    <w:p w:rsidR="008610D3" w:rsidRPr="00142AA3" w:rsidRDefault="008610D3" w:rsidP="008610D3">
      <w:pPr>
        <w:jc w:val="both"/>
        <w:rPr>
          <w:rFonts w:ascii="Arial" w:hAnsi="Arial" w:cs="Arial"/>
          <w:sz w:val="22"/>
          <w:lang w:val="es-MX"/>
        </w:rPr>
      </w:pPr>
      <w:r w:rsidRPr="00142AA3">
        <w:rPr>
          <w:rFonts w:ascii="Arial" w:hAnsi="Arial" w:cs="Arial"/>
          <w:b/>
          <w:sz w:val="22"/>
          <w:lang w:val="es-MX"/>
        </w:rPr>
        <w:t>La propuesta deberá ser foliada de manera consecutiva y firmada autógrafamente por la persona facultada para ello en todos y cada uno de los documentos que forman parte de la misma.</w:t>
      </w:r>
      <w:r w:rsidRPr="00142AA3">
        <w:rPr>
          <w:rFonts w:ascii="Arial" w:hAnsi="Arial" w:cs="Arial"/>
          <w:sz w:val="22"/>
          <w:lang w:val="es-MX"/>
        </w:rPr>
        <w:t xml:space="preserve"> </w:t>
      </w:r>
      <w:r>
        <w:rPr>
          <w:rFonts w:ascii="Arial" w:hAnsi="Arial" w:cs="Arial"/>
          <w:sz w:val="22"/>
          <w:szCs w:val="22"/>
        </w:rPr>
        <w:t xml:space="preserve">Todos los documentos contenidos en la proposición, es decir, la documentación legal, propuesta técnica y propuesta económica, </w:t>
      </w:r>
      <w:r w:rsidRPr="00D30DAA">
        <w:rPr>
          <w:rFonts w:ascii="Arial" w:hAnsi="Arial" w:cs="Arial"/>
          <w:b/>
          <w:sz w:val="22"/>
          <w:szCs w:val="22"/>
          <w:u w:val="single"/>
        </w:rPr>
        <w:t>deberán presentarse totalmente foliados y firmados en forma consecutiva en cada uno de los documentos que la integren. El folio será colocado en cada hoja que contenga texto de la propuesta.</w:t>
      </w:r>
    </w:p>
    <w:p w:rsidR="008610D3" w:rsidRPr="00142AA3" w:rsidRDefault="008610D3" w:rsidP="008610D3">
      <w:pPr>
        <w:jc w:val="both"/>
        <w:rPr>
          <w:rFonts w:ascii="Arial" w:hAnsi="Arial" w:cs="Arial"/>
          <w:sz w:val="22"/>
          <w:lang w:val="es-MX"/>
        </w:rPr>
      </w:pPr>
    </w:p>
    <w:p w:rsidR="008610D3" w:rsidRPr="00142AA3" w:rsidRDefault="008610D3" w:rsidP="008610D3">
      <w:pPr>
        <w:jc w:val="both"/>
        <w:rPr>
          <w:rFonts w:ascii="Arial" w:hAnsi="Arial" w:cs="Arial"/>
          <w:sz w:val="22"/>
          <w:lang w:val="es-MX"/>
        </w:rPr>
      </w:pPr>
      <w:r w:rsidRPr="00142AA3">
        <w:rPr>
          <w:rFonts w:ascii="Arial" w:hAnsi="Arial" w:cs="Arial"/>
          <w:sz w:val="22"/>
          <w:lang w:val="es-MX"/>
        </w:rPr>
        <w:t xml:space="preserve">El consecutivo del foliado mencionado en el párrafo inmediato anterior convergerá tanto para la propuesta Técnica como para la Propuesta Económica.  </w:t>
      </w:r>
    </w:p>
    <w:p w:rsidR="008610D3" w:rsidRPr="00142AA3" w:rsidRDefault="008610D3" w:rsidP="008610D3">
      <w:pPr>
        <w:jc w:val="both"/>
        <w:rPr>
          <w:rFonts w:ascii="Arial" w:hAnsi="Arial" w:cs="Arial"/>
          <w:sz w:val="22"/>
          <w:lang w:val="es-MX"/>
        </w:rPr>
      </w:pPr>
    </w:p>
    <w:p w:rsidR="008610D3" w:rsidRPr="00142AA3" w:rsidRDefault="008610D3" w:rsidP="008610D3">
      <w:pPr>
        <w:jc w:val="both"/>
        <w:rPr>
          <w:rFonts w:ascii="Arial" w:hAnsi="Arial" w:cs="Arial"/>
          <w:sz w:val="22"/>
          <w:lang w:val="es-MX"/>
        </w:rPr>
      </w:pPr>
      <w:r w:rsidRPr="00142AA3">
        <w:rPr>
          <w:rFonts w:ascii="Arial" w:hAnsi="Arial" w:cs="Arial"/>
          <w:sz w:val="22"/>
          <w:lang w:val="es-MX"/>
        </w:rPr>
        <w:t>En caso de que en la propuesta se presenten documentos originales, acompañados con su copia, y deba ser devuelto el original, la copia correspondiente será la que contenga el folio y firma y/o rúbrica a que se refiere el párrafo que antecede al anterior.</w:t>
      </w:r>
    </w:p>
    <w:p w:rsidR="008610D3" w:rsidRPr="00142AA3" w:rsidRDefault="008610D3" w:rsidP="008610D3">
      <w:pPr>
        <w:jc w:val="both"/>
        <w:rPr>
          <w:rFonts w:ascii="Arial" w:hAnsi="Arial" w:cs="Arial"/>
          <w:sz w:val="22"/>
          <w:lang w:val="es-MX"/>
        </w:rPr>
      </w:pPr>
    </w:p>
    <w:p w:rsidR="008610D3" w:rsidRPr="00142AA3" w:rsidRDefault="008610D3" w:rsidP="008610D3">
      <w:pPr>
        <w:jc w:val="both"/>
        <w:rPr>
          <w:rFonts w:ascii="Arial" w:hAnsi="Arial" w:cs="Arial"/>
          <w:sz w:val="22"/>
          <w:lang w:val="es-MX"/>
        </w:rPr>
      </w:pPr>
      <w:r w:rsidRPr="00142AA3">
        <w:rPr>
          <w:rFonts w:ascii="Arial" w:hAnsi="Arial" w:cs="Arial"/>
          <w:sz w:val="22"/>
          <w:lang w:val="es-MX"/>
        </w:rPr>
        <w:t xml:space="preserve">La ausencia total de folio en la propuesta será causa de </w:t>
      </w:r>
      <w:proofErr w:type="spellStart"/>
      <w:r w:rsidRPr="00142AA3">
        <w:rPr>
          <w:rFonts w:ascii="Arial" w:hAnsi="Arial" w:cs="Arial"/>
          <w:sz w:val="22"/>
          <w:lang w:val="es-MX"/>
        </w:rPr>
        <w:t>desechamiento</w:t>
      </w:r>
      <w:proofErr w:type="spellEnd"/>
      <w:r w:rsidRPr="00142AA3">
        <w:rPr>
          <w:rFonts w:ascii="Arial" w:hAnsi="Arial" w:cs="Arial"/>
          <w:sz w:val="22"/>
          <w:lang w:val="es-MX"/>
        </w:rPr>
        <w:t>. En el caso de que alguna o algunas hojas de los documentos carezcan de folio y se constate que la o las hojas no foliadas mantienen continuidad, la convocante no podrá desechar la propuesta. En el supuesto de que falte alguna hoja y la omisión pueda ser cubierta con información contenida en la propia propuesta o con los documentos distintos a la misma, la convocante tampoco podrá desechar la propuesta.</w:t>
      </w:r>
    </w:p>
    <w:p w:rsidR="008610D3" w:rsidRPr="00142AA3" w:rsidRDefault="008610D3" w:rsidP="008610D3">
      <w:pPr>
        <w:jc w:val="both"/>
        <w:rPr>
          <w:rFonts w:ascii="Arial" w:hAnsi="Arial" w:cs="Arial"/>
          <w:sz w:val="22"/>
          <w:lang w:val="es-MX"/>
        </w:rPr>
      </w:pPr>
    </w:p>
    <w:p w:rsidR="008610D3" w:rsidRPr="00142AA3" w:rsidRDefault="008610D3" w:rsidP="008610D3">
      <w:pPr>
        <w:jc w:val="both"/>
        <w:rPr>
          <w:rFonts w:ascii="Arial" w:hAnsi="Arial" w:cs="Arial"/>
          <w:sz w:val="22"/>
          <w:lang w:val="es-MX"/>
        </w:rPr>
      </w:pPr>
      <w:r w:rsidRPr="00142AA3">
        <w:rPr>
          <w:rFonts w:ascii="Arial" w:hAnsi="Arial" w:cs="Arial"/>
          <w:sz w:val="22"/>
          <w:lang w:val="es-MX"/>
        </w:rPr>
        <w:t>Las demás que se establezcan en otros puntos de la convocatoria.</w:t>
      </w:r>
    </w:p>
    <w:p w:rsidR="008610D3" w:rsidRDefault="008610D3" w:rsidP="008610D3">
      <w:pPr>
        <w:jc w:val="both"/>
        <w:rPr>
          <w:rFonts w:ascii="Arial" w:hAnsi="Arial" w:cs="Arial"/>
          <w:sz w:val="22"/>
          <w:lang w:val="es-MX"/>
        </w:rPr>
      </w:pPr>
    </w:p>
    <w:p w:rsidR="00BB6768" w:rsidRPr="00142AA3" w:rsidRDefault="00BB6768" w:rsidP="00BB6768">
      <w:pPr>
        <w:jc w:val="both"/>
        <w:rPr>
          <w:rFonts w:ascii="Arial" w:hAnsi="Arial" w:cs="Arial"/>
          <w:sz w:val="22"/>
          <w:lang w:val="es-MX"/>
        </w:rPr>
      </w:pPr>
      <w:r w:rsidRPr="00142AA3">
        <w:rPr>
          <w:rFonts w:ascii="Arial" w:hAnsi="Arial" w:cs="Arial"/>
          <w:sz w:val="22"/>
          <w:lang w:val="es-MX"/>
        </w:rPr>
        <w:t>La documentación distinta a las propuestas podrá entregarse, a elección de la persona licitante, dentro o fuera del sobre de su propuesta técnica.</w:t>
      </w:r>
    </w:p>
    <w:p w:rsidR="00BB6768" w:rsidRPr="00142AA3" w:rsidRDefault="00BB6768" w:rsidP="00BB6768">
      <w:pPr>
        <w:jc w:val="both"/>
        <w:rPr>
          <w:rFonts w:ascii="Arial" w:hAnsi="Arial" w:cs="Arial"/>
          <w:b/>
          <w:sz w:val="24"/>
          <w:szCs w:val="22"/>
        </w:rPr>
      </w:pPr>
    </w:p>
    <w:p w:rsidR="00BB6768" w:rsidRPr="00142AA3" w:rsidRDefault="00BB6768" w:rsidP="008610D3">
      <w:pPr>
        <w:jc w:val="both"/>
        <w:rPr>
          <w:rFonts w:ascii="Arial" w:hAnsi="Arial" w:cs="Arial"/>
          <w:sz w:val="22"/>
          <w:lang w:val="es-MX"/>
        </w:rPr>
      </w:pPr>
    </w:p>
    <w:p w:rsidR="008B3BB5" w:rsidRDefault="00BB6768" w:rsidP="00BB6768">
      <w:pPr>
        <w:jc w:val="both"/>
        <w:rPr>
          <w:rFonts w:ascii="Arial" w:hAnsi="Arial" w:cs="Arial"/>
          <w:b/>
          <w:sz w:val="22"/>
          <w:szCs w:val="22"/>
          <w:lang w:val="es-MX"/>
        </w:rPr>
      </w:pPr>
      <w:r>
        <w:rPr>
          <w:rFonts w:ascii="Arial" w:hAnsi="Arial" w:cs="Arial"/>
          <w:b/>
          <w:sz w:val="22"/>
          <w:szCs w:val="22"/>
          <w:lang w:val="es-MX"/>
        </w:rPr>
        <w:t>V</w:t>
      </w:r>
      <w:r w:rsidRPr="00D11409">
        <w:rPr>
          <w:rFonts w:ascii="Arial" w:hAnsi="Arial" w:cs="Arial"/>
          <w:b/>
          <w:sz w:val="22"/>
          <w:szCs w:val="22"/>
          <w:lang w:val="es-MX"/>
        </w:rPr>
        <w:t xml:space="preserve">.- </w:t>
      </w:r>
      <w:r w:rsidR="00560500">
        <w:rPr>
          <w:rFonts w:ascii="Arial" w:hAnsi="Arial" w:cs="Arial"/>
          <w:b/>
          <w:sz w:val="22"/>
          <w:szCs w:val="22"/>
          <w:lang w:val="es-MX"/>
        </w:rPr>
        <w:t>CRITERIOS ESPECÍ</w:t>
      </w:r>
      <w:r w:rsidR="008B3BB5">
        <w:rPr>
          <w:rFonts w:ascii="Arial" w:hAnsi="Arial" w:cs="Arial"/>
          <w:b/>
          <w:sz w:val="22"/>
          <w:szCs w:val="22"/>
          <w:lang w:val="es-MX"/>
        </w:rPr>
        <w:t xml:space="preserve">FICOS DE EVALUACIÓN DE PROPOSICIONES. </w:t>
      </w:r>
    </w:p>
    <w:p w:rsidR="008B3BB5" w:rsidRDefault="008B3BB5" w:rsidP="00BB6768">
      <w:pPr>
        <w:jc w:val="both"/>
        <w:rPr>
          <w:rFonts w:ascii="Arial" w:hAnsi="Arial" w:cs="Arial"/>
          <w:b/>
          <w:sz w:val="22"/>
          <w:szCs w:val="22"/>
          <w:lang w:val="es-MX"/>
        </w:rPr>
      </w:pPr>
    </w:p>
    <w:p w:rsidR="00BB6768" w:rsidRPr="00D11409" w:rsidRDefault="008B3BB5" w:rsidP="00BB6768">
      <w:pPr>
        <w:jc w:val="both"/>
        <w:rPr>
          <w:rFonts w:ascii="Arial" w:hAnsi="Arial" w:cs="Arial"/>
          <w:b/>
          <w:sz w:val="22"/>
          <w:szCs w:val="22"/>
          <w:lang w:val="es-MX"/>
        </w:rPr>
      </w:pPr>
      <w:r>
        <w:rPr>
          <w:rFonts w:ascii="Arial" w:hAnsi="Arial" w:cs="Arial"/>
          <w:b/>
          <w:sz w:val="22"/>
          <w:szCs w:val="22"/>
          <w:lang w:val="es-MX"/>
        </w:rPr>
        <w:t xml:space="preserve">V.I) </w:t>
      </w:r>
      <w:r w:rsidR="00BB6768" w:rsidRPr="00D11409">
        <w:rPr>
          <w:rFonts w:ascii="Arial" w:hAnsi="Arial" w:cs="Arial"/>
          <w:b/>
          <w:sz w:val="22"/>
          <w:szCs w:val="22"/>
          <w:lang w:val="es-MX"/>
        </w:rPr>
        <w:t>EVALUACIÓN DE LAS PROPUESTAS:</w:t>
      </w:r>
    </w:p>
    <w:p w:rsidR="00BB6768" w:rsidRPr="00D11409" w:rsidRDefault="00BB6768" w:rsidP="00BB6768">
      <w:pPr>
        <w:jc w:val="both"/>
        <w:rPr>
          <w:rFonts w:ascii="Arial" w:hAnsi="Arial" w:cs="Arial"/>
          <w:b/>
          <w:sz w:val="22"/>
          <w:szCs w:val="22"/>
          <w:lang w:val="es-MX"/>
        </w:rPr>
      </w:pPr>
    </w:p>
    <w:p w:rsidR="00BB6768" w:rsidRPr="00DC3A33" w:rsidRDefault="00BB6768" w:rsidP="00BB6768">
      <w:pPr>
        <w:jc w:val="both"/>
        <w:rPr>
          <w:rFonts w:ascii="Arial" w:hAnsi="Arial" w:cs="Arial"/>
          <w:sz w:val="22"/>
          <w:szCs w:val="22"/>
          <w:lang w:val="es-MX"/>
        </w:rPr>
      </w:pPr>
      <w:r w:rsidRPr="00DC3A33">
        <w:rPr>
          <w:rFonts w:ascii="Arial" w:hAnsi="Arial" w:cs="Arial"/>
          <w:sz w:val="22"/>
          <w:szCs w:val="22"/>
          <w:lang w:val="es-MX"/>
        </w:rPr>
        <w:t>La convocante para efectuar la evaluación de las propuestas, verificará que las mismas incluyan la información, documentos y requisitos solicitados en las bases licitatorias.</w:t>
      </w:r>
    </w:p>
    <w:p w:rsidR="00BB6768" w:rsidRPr="00DC3A33" w:rsidRDefault="00BB6768" w:rsidP="00BB6768">
      <w:pPr>
        <w:jc w:val="both"/>
        <w:rPr>
          <w:rFonts w:ascii="Arial" w:hAnsi="Arial" w:cs="Arial"/>
          <w:sz w:val="22"/>
          <w:szCs w:val="22"/>
          <w:lang w:val="es-MX"/>
        </w:rPr>
      </w:pPr>
    </w:p>
    <w:p w:rsidR="00BB6768" w:rsidRPr="00DC3A33" w:rsidRDefault="00BB6768" w:rsidP="00BB6768">
      <w:pPr>
        <w:jc w:val="both"/>
        <w:rPr>
          <w:rFonts w:ascii="Arial" w:hAnsi="Arial" w:cs="Arial"/>
          <w:sz w:val="22"/>
          <w:szCs w:val="22"/>
          <w:lang w:val="es-MX"/>
        </w:rPr>
      </w:pPr>
      <w:r w:rsidRPr="00DC3A33">
        <w:rPr>
          <w:rFonts w:ascii="Arial" w:hAnsi="Arial" w:cs="Arial"/>
          <w:sz w:val="22"/>
          <w:szCs w:val="22"/>
          <w:lang w:val="es-MX"/>
        </w:rPr>
        <w:lastRenderedPageBreak/>
        <w:t>La evaluación de las propuestas se realizará a través del sistema binario, es decir, se adjudicará a la persona que cumpla los requisitos establecidos por la convocante y oferte el precio más bajo.</w:t>
      </w:r>
    </w:p>
    <w:p w:rsidR="00BB6768" w:rsidRPr="00DC3A33" w:rsidRDefault="00BB6768" w:rsidP="00BB6768">
      <w:pPr>
        <w:jc w:val="both"/>
        <w:rPr>
          <w:rFonts w:ascii="Arial" w:hAnsi="Arial" w:cs="Arial"/>
          <w:sz w:val="22"/>
          <w:szCs w:val="22"/>
          <w:lang w:val="es-MX"/>
        </w:rPr>
      </w:pPr>
    </w:p>
    <w:p w:rsidR="00BB6768" w:rsidRPr="00DC3A33" w:rsidRDefault="00BB6768" w:rsidP="00BB6768">
      <w:pPr>
        <w:jc w:val="both"/>
        <w:rPr>
          <w:rFonts w:ascii="Arial" w:hAnsi="Arial" w:cs="Arial"/>
          <w:sz w:val="22"/>
          <w:szCs w:val="22"/>
          <w:lang w:val="es-MX"/>
        </w:rPr>
      </w:pPr>
      <w:r w:rsidRPr="00DC3A33">
        <w:rPr>
          <w:rFonts w:ascii="Arial" w:hAnsi="Arial" w:cs="Arial"/>
          <w:sz w:val="22"/>
          <w:szCs w:val="22"/>
          <w:lang w:val="es-MX"/>
        </w:rPr>
        <w:t>En ningún caso la convocante o las personas licitantes podrán suplir o corregir las deficiencias de las propuestas presentadas.</w:t>
      </w:r>
    </w:p>
    <w:p w:rsidR="00BB6768" w:rsidRPr="00DC3A33" w:rsidRDefault="00BB6768" w:rsidP="00BB6768">
      <w:pPr>
        <w:jc w:val="both"/>
        <w:rPr>
          <w:rFonts w:ascii="Arial" w:hAnsi="Arial" w:cs="Arial"/>
          <w:sz w:val="22"/>
          <w:szCs w:val="22"/>
          <w:lang w:val="es-MX"/>
        </w:rPr>
      </w:pPr>
    </w:p>
    <w:p w:rsidR="00BB6768" w:rsidRPr="00D11409" w:rsidRDefault="00BB6768" w:rsidP="00BB6768">
      <w:pPr>
        <w:jc w:val="both"/>
        <w:rPr>
          <w:rFonts w:ascii="Arial" w:hAnsi="Arial" w:cs="Arial"/>
          <w:sz w:val="22"/>
          <w:szCs w:val="22"/>
          <w:lang w:val="es-MX"/>
        </w:rPr>
      </w:pPr>
      <w:r w:rsidRPr="00DC3A33">
        <w:rPr>
          <w:rFonts w:ascii="Arial" w:hAnsi="Arial" w:cs="Arial"/>
          <w:sz w:val="22"/>
          <w:szCs w:val="22"/>
          <w:lang w:val="es-MX"/>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p>
    <w:p w:rsidR="008610D3" w:rsidRDefault="008610D3" w:rsidP="008610D3">
      <w:pPr>
        <w:jc w:val="both"/>
        <w:rPr>
          <w:rFonts w:ascii="Arial" w:hAnsi="Arial" w:cs="Arial"/>
          <w:b/>
          <w:sz w:val="22"/>
          <w:szCs w:val="22"/>
          <w:lang w:val="es-ES_tradnl"/>
        </w:rPr>
      </w:pPr>
    </w:p>
    <w:p w:rsidR="008610D3" w:rsidRPr="004E0898" w:rsidRDefault="008610D3" w:rsidP="0016189B">
      <w:pPr>
        <w:tabs>
          <w:tab w:val="left" w:pos="-284"/>
          <w:tab w:val="num" w:pos="900"/>
          <w:tab w:val="left" w:pos="9498"/>
        </w:tabs>
        <w:contextualSpacing/>
        <w:jc w:val="both"/>
        <w:rPr>
          <w:rFonts w:ascii="Arial" w:hAnsi="Arial" w:cs="Arial"/>
          <w:sz w:val="22"/>
          <w:szCs w:val="22"/>
        </w:rPr>
      </w:pPr>
    </w:p>
    <w:p w:rsidR="008B3BB5" w:rsidRDefault="008B3BB5" w:rsidP="0005696E">
      <w:pPr>
        <w:jc w:val="both"/>
        <w:rPr>
          <w:rFonts w:ascii="Arial" w:hAnsi="Arial" w:cs="Arial"/>
          <w:b/>
          <w:sz w:val="22"/>
          <w:szCs w:val="22"/>
        </w:rPr>
      </w:pPr>
      <w:r>
        <w:rPr>
          <w:rFonts w:ascii="Arial" w:hAnsi="Arial" w:cs="Arial"/>
          <w:b/>
          <w:sz w:val="22"/>
          <w:szCs w:val="22"/>
        </w:rPr>
        <w:t>V.II) CRITERIOS DE ADJUDICACIÓN</w:t>
      </w:r>
    </w:p>
    <w:p w:rsidR="008B3BB5" w:rsidRDefault="008B3BB5" w:rsidP="0005696E">
      <w:pPr>
        <w:jc w:val="both"/>
        <w:rPr>
          <w:rFonts w:ascii="Arial" w:hAnsi="Arial" w:cs="Arial"/>
          <w:b/>
          <w:sz w:val="22"/>
          <w:szCs w:val="22"/>
        </w:rPr>
      </w:pPr>
    </w:p>
    <w:p w:rsidR="0005696E" w:rsidRPr="00CE417D" w:rsidRDefault="0005696E" w:rsidP="0005696E">
      <w:pPr>
        <w:jc w:val="both"/>
        <w:rPr>
          <w:rFonts w:ascii="Arial" w:hAnsi="Arial" w:cs="Arial"/>
          <w:sz w:val="22"/>
          <w:szCs w:val="22"/>
        </w:rPr>
      </w:pPr>
      <w:r w:rsidRPr="00CE417D">
        <w:rPr>
          <w:rFonts w:ascii="Arial" w:hAnsi="Arial" w:cs="Arial"/>
          <w:sz w:val="22"/>
          <w:szCs w:val="22"/>
        </w:rPr>
        <w:t>Los precios ofertados que se encuentren por debajo del precio conveniente podrán ser desechados por la convocante conforme a lo establecido en el artículo 66, fracción I, de la Ley de Adquisiciones, Arrendamientos y Contratación de Servicios del Estado de Chihuahua.</w:t>
      </w:r>
    </w:p>
    <w:p w:rsidR="0005696E" w:rsidRPr="00CE417D" w:rsidRDefault="0005696E" w:rsidP="0005696E">
      <w:pPr>
        <w:jc w:val="both"/>
        <w:rPr>
          <w:rFonts w:ascii="Arial" w:hAnsi="Arial" w:cs="Arial"/>
          <w:sz w:val="22"/>
          <w:szCs w:val="22"/>
        </w:rPr>
      </w:pPr>
    </w:p>
    <w:p w:rsidR="0005696E" w:rsidRPr="00CE417D" w:rsidRDefault="0005696E" w:rsidP="0005696E">
      <w:pPr>
        <w:jc w:val="both"/>
        <w:rPr>
          <w:rFonts w:ascii="Arial" w:hAnsi="Arial" w:cs="Arial"/>
          <w:sz w:val="22"/>
          <w:szCs w:val="22"/>
        </w:rPr>
      </w:pPr>
      <w:r w:rsidRPr="00CE417D">
        <w:rPr>
          <w:rFonts w:ascii="Arial" w:hAnsi="Arial" w:cs="Arial"/>
          <w:sz w:val="22"/>
          <w:szCs w:val="22"/>
        </w:rPr>
        <w:t>En caso de existir igualdad de condiciones, los entes públicos deberán dar preferencia a las empresas locales y, en su caso, a aquellas que integren el sector de micro, pequeñas y medianas empresas.</w:t>
      </w:r>
    </w:p>
    <w:p w:rsidR="0005696E" w:rsidRPr="00CE417D" w:rsidRDefault="0005696E" w:rsidP="0005696E">
      <w:pPr>
        <w:jc w:val="both"/>
        <w:rPr>
          <w:rFonts w:ascii="Arial" w:hAnsi="Arial" w:cs="Arial"/>
          <w:sz w:val="22"/>
          <w:szCs w:val="22"/>
        </w:rPr>
      </w:pPr>
    </w:p>
    <w:p w:rsidR="0005696E" w:rsidRPr="00CE417D" w:rsidRDefault="0005696E" w:rsidP="0005696E">
      <w:pPr>
        <w:jc w:val="both"/>
        <w:rPr>
          <w:rFonts w:ascii="Arial" w:hAnsi="Arial" w:cs="Arial"/>
          <w:sz w:val="22"/>
          <w:szCs w:val="22"/>
        </w:rPr>
      </w:pPr>
      <w:r w:rsidRPr="00CE417D">
        <w:rPr>
          <w:rFonts w:ascii="Arial" w:hAnsi="Arial" w:cs="Arial"/>
          <w:sz w:val="22"/>
          <w:szCs w:val="22"/>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CE417D">
        <w:rPr>
          <w:rFonts w:ascii="Arial" w:hAnsi="Arial" w:cs="Arial"/>
          <w:sz w:val="22"/>
          <w:szCs w:val="22"/>
        </w:rPr>
        <w:t> , y para los participantes no ganadores la tarjeta estará señalada con “X”.</w:t>
      </w:r>
    </w:p>
    <w:p w:rsidR="0005696E" w:rsidRPr="00CE417D" w:rsidRDefault="0005696E" w:rsidP="0005696E">
      <w:pPr>
        <w:jc w:val="both"/>
        <w:rPr>
          <w:rFonts w:ascii="Arial" w:hAnsi="Arial" w:cs="Arial"/>
          <w:sz w:val="22"/>
          <w:szCs w:val="22"/>
        </w:rPr>
      </w:pPr>
    </w:p>
    <w:p w:rsidR="0005696E" w:rsidRDefault="0005696E" w:rsidP="0005696E">
      <w:pPr>
        <w:jc w:val="both"/>
        <w:rPr>
          <w:rFonts w:ascii="Arial" w:hAnsi="Arial" w:cs="Arial"/>
          <w:sz w:val="22"/>
          <w:szCs w:val="22"/>
        </w:rPr>
      </w:pPr>
      <w:r w:rsidRPr="00CE417D">
        <w:rPr>
          <w:rFonts w:ascii="Arial" w:hAnsi="Arial" w:cs="Arial"/>
          <w:sz w:val="22"/>
          <w:szCs w:val="22"/>
        </w:rPr>
        <w:t>Para efec</w:t>
      </w:r>
      <w:r w:rsidR="00300880">
        <w:rPr>
          <w:rFonts w:ascii="Arial" w:hAnsi="Arial" w:cs="Arial"/>
          <w:sz w:val="22"/>
          <w:szCs w:val="22"/>
        </w:rPr>
        <w:t>tuar el desempate de la partida</w:t>
      </w:r>
      <w:r w:rsidRPr="00CE417D">
        <w:rPr>
          <w:rFonts w:ascii="Arial" w:hAnsi="Arial" w:cs="Arial"/>
          <w:sz w:val="22"/>
          <w:szCs w:val="22"/>
        </w:rPr>
        <w:t xml:space="preserve">, en un primer término se dará preferencia a las empresas locales, es decir, que cuenten con domicilio fiscal dentro del estado de Chihuahua, por lo que, si entre los licitantes empatados sólo uno de ellos es local, la partida será adjudicada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rsidR="0005696E" w:rsidRPr="00CE417D" w:rsidRDefault="0005696E" w:rsidP="0005696E">
      <w:pPr>
        <w:jc w:val="both"/>
        <w:rPr>
          <w:rFonts w:ascii="Arial" w:hAnsi="Arial" w:cs="Arial"/>
          <w:sz w:val="22"/>
          <w:szCs w:val="22"/>
        </w:rPr>
      </w:pPr>
      <w:r w:rsidRPr="00CE417D">
        <w:rPr>
          <w:rFonts w:ascii="Arial" w:hAnsi="Arial" w:cs="Arial"/>
          <w:sz w:val="22"/>
          <w:szCs w:val="22"/>
        </w:rPr>
        <w:t xml:space="preserve"> </w:t>
      </w:r>
    </w:p>
    <w:p w:rsidR="0005696E" w:rsidRPr="00CE417D" w:rsidRDefault="0005696E" w:rsidP="0005696E">
      <w:pPr>
        <w:jc w:val="both"/>
        <w:rPr>
          <w:rFonts w:ascii="Arial" w:hAnsi="Arial" w:cs="Arial"/>
          <w:sz w:val="22"/>
          <w:szCs w:val="22"/>
        </w:rPr>
      </w:pPr>
      <w:r w:rsidRPr="00CE417D">
        <w:rPr>
          <w:rFonts w:ascii="Arial" w:hAnsi="Arial" w:cs="Arial"/>
          <w:sz w:val="22"/>
          <w:szCs w:val="22"/>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w:t>
      </w:r>
      <w:r w:rsidRPr="00CE417D">
        <w:rPr>
          <w:rFonts w:ascii="Arial" w:hAnsi="Arial" w:cs="Arial"/>
          <w:sz w:val="22"/>
          <w:szCs w:val="22"/>
        </w:rPr>
        <w:lastRenderedPageBreak/>
        <w:t xml:space="preserve">mediana empresa, se dará preferencia en ese mismo orden, pero, de mantenerse el empate se llevará entre los licitantes participantes el sorteo manual por insaculación que se señala en el cuarto de este numeral. </w:t>
      </w:r>
    </w:p>
    <w:p w:rsidR="0005696E" w:rsidRPr="00CE417D" w:rsidRDefault="0005696E" w:rsidP="0005696E">
      <w:pPr>
        <w:jc w:val="both"/>
        <w:rPr>
          <w:rFonts w:ascii="Arial" w:hAnsi="Arial" w:cs="Arial"/>
          <w:sz w:val="22"/>
          <w:szCs w:val="22"/>
        </w:rPr>
      </w:pPr>
    </w:p>
    <w:p w:rsidR="0005696E" w:rsidRDefault="0005696E" w:rsidP="0005696E">
      <w:pPr>
        <w:jc w:val="both"/>
        <w:rPr>
          <w:rFonts w:ascii="Arial" w:hAnsi="Arial" w:cs="Arial"/>
          <w:sz w:val="22"/>
          <w:szCs w:val="22"/>
        </w:rPr>
      </w:pPr>
      <w:r w:rsidRPr="00CE417D">
        <w:rPr>
          <w:rFonts w:ascii="Arial" w:hAnsi="Arial" w:cs="Arial"/>
          <w:sz w:val="22"/>
          <w:szCs w:val="22"/>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contratación de los servicios a dicho licitante, avocándose solamente al desempate en el acto de fallo, en aquellos casos en que más de dos licitantes se encuentren en las mismas condiciones en precio y preferencia respecto a la partida única que forma la presente licitación.</w:t>
      </w:r>
    </w:p>
    <w:p w:rsidR="008B3BB5" w:rsidRDefault="008B3BB5" w:rsidP="008B3BB5">
      <w:pPr>
        <w:jc w:val="both"/>
        <w:rPr>
          <w:rFonts w:ascii="Arial" w:hAnsi="Arial" w:cs="Arial"/>
          <w:sz w:val="22"/>
          <w:szCs w:val="22"/>
        </w:rPr>
      </w:pPr>
    </w:p>
    <w:p w:rsidR="008B3BB5" w:rsidRPr="00D11409" w:rsidRDefault="008B3BB5" w:rsidP="008B3BB5">
      <w:pPr>
        <w:jc w:val="both"/>
        <w:rPr>
          <w:rFonts w:ascii="Arial" w:hAnsi="Arial" w:cs="Arial"/>
          <w:b/>
          <w:sz w:val="22"/>
          <w:szCs w:val="22"/>
        </w:rPr>
      </w:pPr>
      <w:r>
        <w:rPr>
          <w:rFonts w:ascii="Arial" w:hAnsi="Arial" w:cs="Arial"/>
          <w:b/>
          <w:sz w:val="22"/>
          <w:szCs w:val="22"/>
        </w:rPr>
        <w:t xml:space="preserve">V.III) </w:t>
      </w:r>
      <w:r w:rsidRPr="00D11409">
        <w:rPr>
          <w:rFonts w:ascii="Arial" w:hAnsi="Arial" w:cs="Arial"/>
          <w:b/>
          <w:sz w:val="22"/>
          <w:szCs w:val="22"/>
        </w:rPr>
        <w:t>DESCALIFICACIÓN DE PARTICIPANTES</w:t>
      </w:r>
    </w:p>
    <w:p w:rsidR="008B3BB5" w:rsidRPr="00D11409" w:rsidRDefault="008B3BB5" w:rsidP="008B3BB5">
      <w:pPr>
        <w:jc w:val="both"/>
        <w:rPr>
          <w:rFonts w:ascii="Arial" w:hAnsi="Arial" w:cs="Arial"/>
          <w:b/>
          <w:sz w:val="22"/>
          <w:szCs w:val="22"/>
        </w:rPr>
      </w:pPr>
    </w:p>
    <w:p w:rsidR="008B3BB5" w:rsidRPr="00CE417D" w:rsidRDefault="008B3BB5" w:rsidP="008B3BB5">
      <w:pPr>
        <w:jc w:val="both"/>
        <w:rPr>
          <w:rFonts w:ascii="Arial" w:hAnsi="Arial" w:cs="Arial"/>
          <w:sz w:val="22"/>
          <w:szCs w:val="22"/>
        </w:rPr>
      </w:pPr>
      <w:r w:rsidRPr="00CE417D">
        <w:rPr>
          <w:rFonts w:ascii="Arial" w:hAnsi="Arial" w:cs="Arial"/>
          <w:sz w:val="22"/>
          <w:szCs w:val="22"/>
        </w:rPr>
        <w:t>Se descalificará a los licitantes que incurran en alguna de las siguientes situaciones:</w:t>
      </w:r>
    </w:p>
    <w:p w:rsidR="008B3BB5" w:rsidRPr="00CE417D" w:rsidRDefault="008B3BB5" w:rsidP="008B3BB5">
      <w:pPr>
        <w:jc w:val="both"/>
        <w:rPr>
          <w:rFonts w:ascii="Arial" w:hAnsi="Arial" w:cs="Arial"/>
          <w:sz w:val="22"/>
          <w:szCs w:val="22"/>
        </w:rPr>
      </w:pPr>
    </w:p>
    <w:p w:rsidR="008B3BB5" w:rsidRPr="00CE417D" w:rsidRDefault="008B3BB5" w:rsidP="008B3BB5">
      <w:pPr>
        <w:jc w:val="both"/>
        <w:rPr>
          <w:rFonts w:ascii="Arial" w:hAnsi="Arial" w:cs="Arial"/>
          <w:sz w:val="22"/>
          <w:szCs w:val="22"/>
        </w:rPr>
      </w:pPr>
      <w:r w:rsidRPr="00CE417D">
        <w:rPr>
          <w:rFonts w:ascii="Arial" w:hAnsi="Arial" w:cs="Arial"/>
          <w:b/>
          <w:sz w:val="22"/>
          <w:szCs w:val="22"/>
        </w:rPr>
        <w:t>a</w:t>
      </w:r>
      <w:proofErr w:type="gramStart"/>
      <w:r w:rsidRPr="00CE417D">
        <w:rPr>
          <w:rFonts w:ascii="Arial" w:hAnsi="Arial" w:cs="Arial"/>
          <w:b/>
          <w:sz w:val="22"/>
          <w:szCs w:val="22"/>
        </w:rPr>
        <w:t>).-</w:t>
      </w:r>
      <w:proofErr w:type="gramEnd"/>
      <w:r w:rsidRPr="00CE417D">
        <w:rPr>
          <w:rFonts w:ascii="Arial" w:hAnsi="Arial" w:cs="Arial"/>
          <w:sz w:val="22"/>
          <w:szCs w:val="22"/>
        </w:rPr>
        <w:t xml:space="preserve"> Si no cumplen con todos los requisitos especificados en las bases de esta licitación que afecten la solvencia de la proposición, los que deriven de la junta de aclaraciones o incurren en violaciones a la ley de la materia.</w:t>
      </w:r>
    </w:p>
    <w:p w:rsidR="008B3BB5" w:rsidRPr="00CE417D" w:rsidRDefault="008B3BB5" w:rsidP="008B3BB5">
      <w:pPr>
        <w:jc w:val="both"/>
        <w:rPr>
          <w:rFonts w:ascii="Arial" w:hAnsi="Arial" w:cs="Arial"/>
          <w:sz w:val="22"/>
          <w:szCs w:val="22"/>
        </w:rPr>
      </w:pPr>
    </w:p>
    <w:p w:rsidR="008B3BB5" w:rsidRPr="00CE417D" w:rsidRDefault="008B3BB5" w:rsidP="008B3BB5">
      <w:pPr>
        <w:jc w:val="both"/>
        <w:rPr>
          <w:rFonts w:ascii="Arial" w:hAnsi="Arial" w:cs="Arial"/>
          <w:sz w:val="22"/>
          <w:szCs w:val="22"/>
        </w:rPr>
      </w:pPr>
      <w:r w:rsidRPr="00CE417D">
        <w:rPr>
          <w:rFonts w:ascii="Arial" w:hAnsi="Arial" w:cs="Arial"/>
          <w:b/>
          <w:sz w:val="22"/>
          <w:szCs w:val="22"/>
        </w:rPr>
        <w:t>b</w:t>
      </w:r>
      <w:proofErr w:type="gramStart"/>
      <w:r w:rsidRPr="00CE417D">
        <w:rPr>
          <w:rFonts w:ascii="Arial" w:hAnsi="Arial" w:cs="Arial"/>
          <w:b/>
          <w:sz w:val="22"/>
          <w:szCs w:val="22"/>
        </w:rPr>
        <w:t>).-</w:t>
      </w:r>
      <w:proofErr w:type="gramEnd"/>
      <w:r w:rsidRPr="00CE417D">
        <w:rPr>
          <w:rFonts w:ascii="Arial" w:hAnsi="Arial" w:cs="Arial"/>
          <w:sz w:val="22"/>
          <w:szCs w:val="22"/>
        </w:rPr>
        <w:t xml:space="preserve"> Si se comprueba que tienen acuerdos con otros participantes para elevar el precio de los productos licitados.</w:t>
      </w:r>
    </w:p>
    <w:p w:rsidR="008B3BB5" w:rsidRPr="00CE417D" w:rsidRDefault="008B3BB5" w:rsidP="008B3BB5">
      <w:pPr>
        <w:jc w:val="both"/>
        <w:rPr>
          <w:rFonts w:ascii="Arial" w:hAnsi="Arial" w:cs="Arial"/>
          <w:sz w:val="22"/>
          <w:szCs w:val="22"/>
        </w:rPr>
      </w:pPr>
    </w:p>
    <w:p w:rsidR="008B3BB5" w:rsidRPr="00CE417D" w:rsidRDefault="008B3BB5" w:rsidP="008B3BB5">
      <w:pPr>
        <w:jc w:val="both"/>
        <w:rPr>
          <w:rFonts w:ascii="Arial" w:hAnsi="Arial" w:cs="Arial"/>
          <w:sz w:val="22"/>
          <w:szCs w:val="22"/>
        </w:rPr>
      </w:pPr>
      <w:proofErr w:type="gramStart"/>
      <w:r w:rsidRPr="00CE417D">
        <w:rPr>
          <w:rFonts w:ascii="Arial" w:hAnsi="Arial" w:cs="Arial"/>
          <w:b/>
          <w:sz w:val="22"/>
          <w:szCs w:val="22"/>
        </w:rPr>
        <w:t>c).-</w:t>
      </w:r>
      <w:proofErr w:type="gramEnd"/>
      <w:r w:rsidRPr="00CE417D">
        <w:rPr>
          <w:rFonts w:ascii="Arial" w:hAnsi="Arial" w:cs="Arial"/>
          <w:sz w:val="22"/>
          <w:szCs w:val="22"/>
        </w:rPr>
        <w:t xml:space="preserve"> Si se encuentra dentro de los supuestos de los artículos 86 y 100 de la Ley de Adquisiciones, Arrendamientos y Contratación de Servicios del Estado de Chihuahua, así como 49 fracción IX de la Ley General de Responsabilidades Administrativas.</w:t>
      </w:r>
    </w:p>
    <w:p w:rsidR="008B3BB5" w:rsidRPr="00CE417D" w:rsidRDefault="008B3BB5" w:rsidP="008B3BB5">
      <w:pPr>
        <w:jc w:val="both"/>
        <w:rPr>
          <w:rFonts w:ascii="Arial" w:hAnsi="Arial" w:cs="Arial"/>
          <w:sz w:val="22"/>
          <w:szCs w:val="22"/>
        </w:rPr>
      </w:pPr>
    </w:p>
    <w:p w:rsidR="008B3BB5" w:rsidRPr="00CE417D" w:rsidRDefault="008B3BB5" w:rsidP="008B3BB5">
      <w:pPr>
        <w:jc w:val="both"/>
        <w:rPr>
          <w:rFonts w:ascii="Arial" w:hAnsi="Arial" w:cs="Arial"/>
          <w:sz w:val="22"/>
          <w:szCs w:val="22"/>
        </w:rPr>
      </w:pPr>
      <w:r w:rsidRPr="00CE417D">
        <w:rPr>
          <w:rFonts w:ascii="Arial" w:hAnsi="Arial" w:cs="Arial"/>
          <w:b/>
          <w:sz w:val="22"/>
          <w:szCs w:val="22"/>
        </w:rPr>
        <w:t>d). -</w:t>
      </w:r>
      <w:r w:rsidRPr="00CE417D">
        <w:rPr>
          <w:rFonts w:ascii="Arial" w:hAnsi="Arial" w:cs="Arial"/>
          <w:sz w:val="22"/>
          <w:szCs w:val="22"/>
        </w:rPr>
        <w:t xml:space="preserve"> Si no respeta la totalidad del contenido de los Anexos al transcribirse al papel membretado del licitante.  </w:t>
      </w:r>
    </w:p>
    <w:p w:rsidR="008B3BB5" w:rsidRPr="00CE417D" w:rsidRDefault="008B3BB5" w:rsidP="008B3BB5">
      <w:pPr>
        <w:jc w:val="both"/>
        <w:rPr>
          <w:rFonts w:ascii="Arial" w:hAnsi="Arial" w:cs="Arial"/>
          <w:sz w:val="22"/>
          <w:szCs w:val="22"/>
        </w:rPr>
      </w:pPr>
    </w:p>
    <w:p w:rsidR="008B3BB5" w:rsidRPr="00CE417D" w:rsidRDefault="008B3BB5" w:rsidP="008B3BB5">
      <w:pPr>
        <w:jc w:val="both"/>
        <w:rPr>
          <w:rFonts w:ascii="Arial" w:hAnsi="Arial" w:cs="Arial"/>
          <w:sz w:val="22"/>
          <w:szCs w:val="22"/>
        </w:rPr>
      </w:pPr>
      <w:r w:rsidRPr="00CE417D">
        <w:rPr>
          <w:rFonts w:ascii="Arial" w:hAnsi="Arial" w:cs="Arial"/>
          <w:b/>
          <w:sz w:val="22"/>
          <w:szCs w:val="22"/>
        </w:rPr>
        <w:t>e). -</w:t>
      </w:r>
      <w:r w:rsidRPr="00CE417D">
        <w:rPr>
          <w:rFonts w:ascii="Arial" w:hAnsi="Arial" w:cs="Arial"/>
          <w:sz w:val="22"/>
          <w:szCs w:val="22"/>
        </w:rPr>
        <w:t xml:space="preserve"> La presentación de más de una oferta en su propuesta.</w:t>
      </w:r>
    </w:p>
    <w:p w:rsidR="008B3BB5" w:rsidRPr="00CE417D" w:rsidRDefault="008B3BB5" w:rsidP="008B3BB5">
      <w:pPr>
        <w:jc w:val="both"/>
        <w:rPr>
          <w:rFonts w:ascii="Arial" w:hAnsi="Arial" w:cs="Arial"/>
          <w:sz w:val="22"/>
          <w:szCs w:val="22"/>
        </w:rPr>
      </w:pPr>
    </w:p>
    <w:p w:rsidR="008B3BB5" w:rsidRPr="00CE417D" w:rsidRDefault="008B3BB5" w:rsidP="008B3BB5">
      <w:pPr>
        <w:jc w:val="both"/>
        <w:rPr>
          <w:rFonts w:ascii="Arial" w:hAnsi="Arial" w:cs="Arial"/>
          <w:sz w:val="22"/>
          <w:szCs w:val="22"/>
        </w:rPr>
      </w:pPr>
      <w:r w:rsidRPr="00CE417D">
        <w:rPr>
          <w:rFonts w:ascii="Arial" w:hAnsi="Arial" w:cs="Arial"/>
          <w:b/>
          <w:sz w:val="22"/>
          <w:szCs w:val="22"/>
        </w:rPr>
        <w:t>f). -</w:t>
      </w:r>
      <w:r w:rsidRPr="00CE417D">
        <w:rPr>
          <w:rFonts w:ascii="Arial" w:hAnsi="Arial" w:cs="Arial"/>
          <w:sz w:val="22"/>
          <w:szCs w:val="22"/>
        </w:rPr>
        <w:t xml:space="preserve"> Los precios ofertados se encuentran fuera de presupuesto, ya sea porque el costo está por arriba del mercado o evidentemente muy por abajo del mismo.</w:t>
      </w:r>
    </w:p>
    <w:p w:rsidR="008B3BB5" w:rsidRPr="00CE417D" w:rsidRDefault="008B3BB5" w:rsidP="008B3BB5">
      <w:pPr>
        <w:jc w:val="both"/>
        <w:rPr>
          <w:rFonts w:ascii="Arial" w:hAnsi="Arial" w:cs="Arial"/>
          <w:sz w:val="22"/>
          <w:szCs w:val="22"/>
        </w:rPr>
      </w:pPr>
    </w:p>
    <w:p w:rsidR="008B3BB5" w:rsidRPr="00CE417D" w:rsidRDefault="008B3BB5" w:rsidP="008B3BB5">
      <w:pPr>
        <w:jc w:val="both"/>
        <w:rPr>
          <w:rFonts w:ascii="Arial" w:hAnsi="Arial" w:cs="Arial"/>
          <w:sz w:val="22"/>
          <w:szCs w:val="22"/>
        </w:rPr>
      </w:pPr>
      <w:r w:rsidRPr="00CE417D">
        <w:rPr>
          <w:rFonts w:ascii="Arial" w:hAnsi="Arial" w:cs="Arial"/>
          <w:b/>
          <w:sz w:val="22"/>
          <w:szCs w:val="22"/>
        </w:rPr>
        <w:t>g). -</w:t>
      </w:r>
      <w:r>
        <w:rPr>
          <w:rFonts w:ascii="Arial" w:hAnsi="Arial" w:cs="Arial"/>
          <w:sz w:val="22"/>
          <w:szCs w:val="22"/>
        </w:rPr>
        <w:t xml:space="preserve"> </w:t>
      </w:r>
      <w:r w:rsidRPr="00CE417D">
        <w:rPr>
          <w:rFonts w:ascii="Arial" w:hAnsi="Arial" w:cs="Arial"/>
          <w:sz w:val="22"/>
          <w:szCs w:val="22"/>
        </w:rPr>
        <w:t>Si se comprueba que adoptaron conductas para que los servidores públicos del Comité, así como la dependencia o entidad, introduzcan o alteren las evaluaciones de las proposiciones, el resultado o el procedimiento u otros aspectos que le puedan otorgar condiciones más ventajosas con relación a los demás participantes.</w:t>
      </w:r>
    </w:p>
    <w:p w:rsidR="008B3BB5" w:rsidRPr="00CE417D" w:rsidRDefault="008B3BB5" w:rsidP="008B3BB5">
      <w:pPr>
        <w:jc w:val="both"/>
        <w:rPr>
          <w:rFonts w:ascii="Arial" w:hAnsi="Arial" w:cs="Arial"/>
          <w:sz w:val="22"/>
          <w:szCs w:val="22"/>
        </w:rPr>
      </w:pPr>
    </w:p>
    <w:p w:rsidR="008B3BB5" w:rsidRPr="00CE417D" w:rsidRDefault="008B3BB5" w:rsidP="008B3BB5">
      <w:pPr>
        <w:jc w:val="both"/>
        <w:rPr>
          <w:rFonts w:ascii="Arial" w:hAnsi="Arial" w:cs="Arial"/>
          <w:sz w:val="22"/>
          <w:szCs w:val="22"/>
        </w:rPr>
      </w:pPr>
      <w:r w:rsidRPr="00CE417D">
        <w:rPr>
          <w:rFonts w:ascii="Arial" w:hAnsi="Arial" w:cs="Arial"/>
          <w:b/>
          <w:sz w:val="22"/>
          <w:szCs w:val="22"/>
        </w:rPr>
        <w:t>h). -</w:t>
      </w:r>
      <w:r>
        <w:rPr>
          <w:rFonts w:ascii="Arial" w:hAnsi="Arial" w:cs="Arial"/>
          <w:sz w:val="22"/>
          <w:szCs w:val="22"/>
        </w:rPr>
        <w:t xml:space="preserve"> </w:t>
      </w:r>
      <w:r w:rsidRPr="00CE417D">
        <w:rPr>
          <w:rFonts w:ascii="Arial" w:hAnsi="Arial" w:cs="Arial"/>
          <w:sz w:val="22"/>
          <w:szCs w:val="22"/>
        </w:rPr>
        <w:t>La falta absoluta de foliado en la documentación que integre la propuesta, así como la documentación legal y/o administrativa, o cuando alguna de las hojas no se encuentren foliadas y no sea posible determinar la continuidad del contenido de la propuesta.</w:t>
      </w:r>
    </w:p>
    <w:p w:rsidR="008B3BB5" w:rsidRPr="00CE417D" w:rsidRDefault="008B3BB5" w:rsidP="008B3BB5">
      <w:pPr>
        <w:jc w:val="both"/>
        <w:rPr>
          <w:rFonts w:ascii="Arial" w:hAnsi="Arial" w:cs="Arial"/>
          <w:sz w:val="22"/>
          <w:szCs w:val="22"/>
        </w:rPr>
      </w:pPr>
    </w:p>
    <w:p w:rsidR="008B3BB5" w:rsidRPr="00CE417D" w:rsidRDefault="008B3BB5" w:rsidP="008B3BB5">
      <w:pPr>
        <w:jc w:val="both"/>
        <w:rPr>
          <w:rFonts w:ascii="Arial" w:hAnsi="Arial" w:cs="Arial"/>
          <w:sz w:val="22"/>
          <w:szCs w:val="22"/>
        </w:rPr>
      </w:pPr>
      <w:r w:rsidRPr="00CE417D">
        <w:rPr>
          <w:rFonts w:ascii="Arial" w:hAnsi="Arial" w:cs="Arial"/>
          <w:b/>
          <w:sz w:val="22"/>
          <w:szCs w:val="22"/>
        </w:rPr>
        <w:lastRenderedPageBreak/>
        <w:t>i). -</w:t>
      </w:r>
      <w:r w:rsidRPr="00CE417D">
        <w:rPr>
          <w:rFonts w:ascii="Arial" w:hAnsi="Arial" w:cs="Arial"/>
          <w:sz w:val="22"/>
          <w:szCs w:val="22"/>
        </w:rPr>
        <w:t xml:space="preserve"> Cuando el licitante presente más de una proposición para la misma partida.</w:t>
      </w:r>
    </w:p>
    <w:p w:rsidR="008B3BB5" w:rsidRPr="00CE417D" w:rsidRDefault="008B3BB5" w:rsidP="008B3BB5">
      <w:pPr>
        <w:jc w:val="both"/>
        <w:rPr>
          <w:rFonts w:ascii="Arial" w:hAnsi="Arial" w:cs="Arial"/>
          <w:sz w:val="22"/>
          <w:szCs w:val="22"/>
        </w:rPr>
      </w:pPr>
    </w:p>
    <w:p w:rsidR="008B3BB5" w:rsidRPr="00CE417D" w:rsidRDefault="008B3BB5" w:rsidP="008B3BB5">
      <w:pPr>
        <w:jc w:val="both"/>
        <w:rPr>
          <w:rFonts w:ascii="Arial" w:hAnsi="Arial" w:cs="Arial"/>
          <w:sz w:val="22"/>
          <w:szCs w:val="22"/>
        </w:rPr>
      </w:pPr>
      <w:r w:rsidRPr="00CE417D">
        <w:rPr>
          <w:rFonts w:ascii="Arial" w:hAnsi="Arial" w:cs="Arial"/>
          <w:b/>
          <w:sz w:val="22"/>
          <w:szCs w:val="22"/>
        </w:rPr>
        <w:t>j). -</w:t>
      </w:r>
      <w:r>
        <w:rPr>
          <w:rFonts w:ascii="Arial" w:hAnsi="Arial" w:cs="Arial"/>
          <w:sz w:val="22"/>
          <w:szCs w:val="22"/>
        </w:rPr>
        <w:t xml:space="preserve"> </w:t>
      </w:r>
      <w:r w:rsidRPr="00CE417D">
        <w:rPr>
          <w:rFonts w:ascii="Arial" w:hAnsi="Arial" w:cs="Arial"/>
          <w:sz w:val="22"/>
          <w:szCs w:val="22"/>
        </w:rPr>
        <w:t>Cuando se presenten documentos con tachaduras o enmendaduras o cuando se presenten documentos o copias con información ilegible.</w:t>
      </w:r>
    </w:p>
    <w:p w:rsidR="008B3BB5" w:rsidRPr="00CE417D" w:rsidRDefault="008B3BB5" w:rsidP="008B3BB5">
      <w:pPr>
        <w:jc w:val="both"/>
        <w:rPr>
          <w:rFonts w:ascii="Arial" w:hAnsi="Arial" w:cs="Arial"/>
          <w:sz w:val="22"/>
          <w:szCs w:val="22"/>
        </w:rPr>
      </w:pPr>
    </w:p>
    <w:p w:rsidR="008B3BB5" w:rsidRDefault="008B3BB5" w:rsidP="008B3BB5">
      <w:pPr>
        <w:jc w:val="both"/>
        <w:rPr>
          <w:rFonts w:ascii="Arial" w:hAnsi="Arial" w:cs="Arial"/>
          <w:sz w:val="22"/>
          <w:szCs w:val="22"/>
        </w:rPr>
      </w:pPr>
      <w:r w:rsidRPr="00CE417D">
        <w:rPr>
          <w:rFonts w:ascii="Arial" w:hAnsi="Arial" w:cs="Arial"/>
          <w:b/>
          <w:sz w:val="22"/>
          <w:szCs w:val="22"/>
        </w:rPr>
        <w:t xml:space="preserve">k). </w:t>
      </w:r>
      <w:r>
        <w:rPr>
          <w:rFonts w:ascii="Arial" w:hAnsi="Arial" w:cs="Arial"/>
          <w:b/>
          <w:sz w:val="22"/>
          <w:szCs w:val="22"/>
        </w:rPr>
        <w:t>–</w:t>
      </w:r>
      <w:r>
        <w:rPr>
          <w:rFonts w:ascii="Arial" w:hAnsi="Arial" w:cs="Arial"/>
          <w:sz w:val="22"/>
          <w:szCs w:val="22"/>
        </w:rPr>
        <w:t xml:space="preserve"> Todos los documentos contenidos en la proposición, es decir, la documentación legal, propuesta técnica y propuesta económica, </w:t>
      </w:r>
      <w:r w:rsidRPr="00D30DAA">
        <w:rPr>
          <w:rFonts w:ascii="Arial" w:hAnsi="Arial" w:cs="Arial"/>
          <w:b/>
          <w:sz w:val="22"/>
          <w:szCs w:val="22"/>
          <w:u w:val="single"/>
        </w:rPr>
        <w:t xml:space="preserve">deberán presentarse totalmente foliados y firmados en forma consecutiva en cada uno de los documentos que la integren. El folio será colocado en cada hoja que contenga texto de la propuesta. </w:t>
      </w:r>
    </w:p>
    <w:p w:rsidR="008B3BB5" w:rsidRDefault="008B3BB5" w:rsidP="0005696E">
      <w:pPr>
        <w:jc w:val="both"/>
        <w:rPr>
          <w:rFonts w:ascii="Arial" w:hAnsi="Arial" w:cs="Arial"/>
          <w:sz w:val="22"/>
          <w:szCs w:val="22"/>
        </w:rPr>
      </w:pPr>
    </w:p>
    <w:p w:rsidR="008B3BB5" w:rsidRDefault="008B3BB5" w:rsidP="008B3BB5">
      <w:pPr>
        <w:jc w:val="both"/>
        <w:rPr>
          <w:rFonts w:ascii="Arial" w:hAnsi="Arial" w:cs="Arial"/>
          <w:b/>
          <w:bCs/>
          <w:sz w:val="22"/>
          <w:szCs w:val="22"/>
        </w:rPr>
      </w:pPr>
      <w:r>
        <w:rPr>
          <w:rFonts w:ascii="Arial" w:hAnsi="Arial" w:cs="Arial"/>
          <w:b/>
          <w:bCs/>
          <w:sz w:val="22"/>
          <w:szCs w:val="22"/>
        </w:rPr>
        <w:t>V.IV)</w:t>
      </w:r>
      <w:r w:rsidRPr="00D11409">
        <w:rPr>
          <w:rFonts w:ascii="Arial" w:hAnsi="Arial" w:cs="Arial"/>
          <w:b/>
          <w:bCs/>
          <w:sz w:val="22"/>
          <w:szCs w:val="22"/>
        </w:rPr>
        <w:t xml:space="preserve"> </w:t>
      </w:r>
      <w:r>
        <w:rPr>
          <w:rFonts w:ascii="Arial" w:hAnsi="Arial" w:cs="Arial"/>
          <w:b/>
          <w:bCs/>
          <w:sz w:val="22"/>
          <w:szCs w:val="22"/>
        </w:rPr>
        <w:t>SUSPENSIÓN TEMPORAL DE LA LICITACIÓN</w:t>
      </w:r>
    </w:p>
    <w:p w:rsidR="008B3BB5" w:rsidRDefault="008B3BB5" w:rsidP="008B3BB5">
      <w:pPr>
        <w:jc w:val="both"/>
        <w:rPr>
          <w:rFonts w:ascii="Arial" w:hAnsi="Arial" w:cs="Arial"/>
          <w:bCs/>
          <w:sz w:val="22"/>
          <w:szCs w:val="22"/>
        </w:rPr>
      </w:pPr>
    </w:p>
    <w:p w:rsidR="008B3BB5" w:rsidRDefault="00E45652" w:rsidP="008B3BB5">
      <w:pPr>
        <w:jc w:val="both"/>
        <w:rPr>
          <w:rFonts w:ascii="Arial" w:hAnsi="Arial" w:cs="Arial"/>
          <w:bCs/>
          <w:sz w:val="22"/>
          <w:szCs w:val="22"/>
        </w:rPr>
      </w:pPr>
      <w:r>
        <w:rPr>
          <w:rFonts w:ascii="Arial" w:hAnsi="Arial" w:cs="Arial"/>
          <w:bCs/>
          <w:sz w:val="22"/>
          <w:szCs w:val="22"/>
        </w:rPr>
        <w:t>La convocante podrá suspender la Licitación, en los siguientes casos:</w:t>
      </w:r>
    </w:p>
    <w:p w:rsidR="00E45652" w:rsidRDefault="00E45652" w:rsidP="008B3BB5">
      <w:pPr>
        <w:jc w:val="both"/>
        <w:rPr>
          <w:rFonts w:ascii="Arial" w:hAnsi="Arial" w:cs="Arial"/>
          <w:bCs/>
          <w:sz w:val="22"/>
          <w:szCs w:val="22"/>
        </w:rPr>
      </w:pPr>
    </w:p>
    <w:p w:rsidR="00E45652" w:rsidRDefault="00E45652" w:rsidP="00E45652">
      <w:pPr>
        <w:pStyle w:val="Prrafodelista"/>
        <w:numPr>
          <w:ilvl w:val="0"/>
          <w:numId w:val="14"/>
        </w:numPr>
        <w:jc w:val="both"/>
        <w:rPr>
          <w:rFonts w:ascii="Arial" w:hAnsi="Arial" w:cs="Arial"/>
          <w:bCs/>
          <w:sz w:val="22"/>
          <w:szCs w:val="22"/>
        </w:rPr>
      </w:pPr>
      <w:r>
        <w:rPr>
          <w:rFonts w:ascii="Arial" w:hAnsi="Arial" w:cs="Arial"/>
          <w:bCs/>
          <w:sz w:val="22"/>
          <w:szCs w:val="22"/>
        </w:rPr>
        <w:t>Cuando se presenten casos fortuitos o de fuerza mayor que hagan necesaria la suspensión.</w:t>
      </w:r>
    </w:p>
    <w:p w:rsidR="00E45652" w:rsidRDefault="00E45652" w:rsidP="00E45652">
      <w:pPr>
        <w:pStyle w:val="Prrafodelista"/>
        <w:numPr>
          <w:ilvl w:val="0"/>
          <w:numId w:val="14"/>
        </w:numPr>
        <w:jc w:val="both"/>
        <w:rPr>
          <w:rFonts w:ascii="Arial" w:hAnsi="Arial" w:cs="Arial"/>
          <w:bCs/>
          <w:sz w:val="22"/>
          <w:szCs w:val="22"/>
        </w:rPr>
      </w:pPr>
      <w:r>
        <w:rPr>
          <w:rFonts w:ascii="Arial" w:hAnsi="Arial" w:cs="Arial"/>
          <w:bCs/>
          <w:sz w:val="22"/>
          <w:szCs w:val="22"/>
        </w:rPr>
        <w:t xml:space="preserve">Cuando lo determine la SFP o el O.I.C. </w:t>
      </w:r>
    </w:p>
    <w:p w:rsidR="00E45652" w:rsidRDefault="00E45652" w:rsidP="00E45652">
      <w:pPr>
        <w:pStyle w:val="Prrafodelista"/>
        <w:numPr>
          <w:ilvl w:val="0"/>
          <w:numId w:val="14"/>
        </w:numPr>
        <w:jc w:val="both"/>
        <w:rPr>
          <w:rFonts w:ascii="Arial" w:hAnsi="Arial" w:cs="Arial"/>
          <w:bCs/>
          <w:sz w:val="22"/>
          <w:szCs w:val="22"/>
        </w:rPr>
      </w:pPr>
      <w:r>
        <w:rPr>
          <w:rFonts w:ascii="Arial" w:hAnsi="Arial" w:cs="Arial"/>
          <w:bCs/>
          <w:sz w:val="22"/>
          <w:szCs w:val="22"/>
        </w:rPr>
        <w:t xml:space="preserve">Cuando se compruebe la existencia de acuerdo entre dos o más licitantes para elevar los precios del servicio solicitado objeto de la Licitación o la existencia de otras irregularidades graves. </w:t>
      </w:r>
    </w:p>
    <w:p w:rsidR="00E45652" w:rsidRDefault="00E45652" w:rsidP="00E45652">
      <w:pPr>
        <w:jc w:val="both"/>
        <w:rPr>
          <w:rFonts w:ascii="Arial" w:hAnsi="Arial" w:cs="Arial"/>
          <w:bCs/>
          <w:sz w:val="22"/>
          <w:szCs w:val="22"/>
        </w:rPr>
      </w:pPr>
    </w:p>
    <w:p w:rsidR="00E45652" w:rsidRDefault="00E45652" w:rsidP="00E45652">
      <w:pPr>
        <w:jc w:val="both"/>
        <w:rPr>
          <w:rFonts w:ascii="Arial" w:hAnsi="Arial" w:cs="Arial"/>
          <w:bCs/>
          <w:sz w:val="22"/>
          <w:szCs w:val="22"/>
        </w:rPr>
      </w:pPr>
      <w:r>
        <w:rPr>
          <w:rFonts w:ascii="Arial" w:hAnsi="Arial" w:cs="Arial"/>
          <w:bCs/>
          <w:sz w:val="22"/>
          <w:szCs w:val="22"/>
        </w:rPr>
        <w:t xml:space="preserve">Para efectos de lo anterior, se avisará por escrito a los involucrados y se asentará dicha circunstancia en el Acta correspondiente a la etapa en donde se origine la causal que la motive. </w:t>
      </w:r>
    </w:p>
    <w:p w:rsidR="00E45652" w:rsidRDefault="00E45652" w:rsidP="00E45652">
      <w:pPr>
        <w:jc w:val="both"/>
        <w:rPr>
          <w:rFonts w:ascii="Arial" w:hAnsi="Arial" w:cs="Arial"/>
          <w:bCs/>
          <w:sz w:val="22"/>
          <w:szCs w:val="22"/>
        </w:rPr>
      </w:pPr>
    </w:p>
    <w:p w:rsidR="00E45652" w:rsidRDefault="00E45652" w:rsidP="00E45652">
      <w:pPr>
        <w:jc w:val="both"/>
        <w:rPr>
          <w:rFonts w:ascii="Arial" w:hAnsi="Arial" w:cs="Arial"/>
          <w:bCs/>
          <w:sz w:val="22"/>
          <w:szCs w:val="22"/>
        </w:rPr>
      </w:pPr>
      <w:r>
        <w:rPr>
          <w:rFonts w:ascii="Arial" w:hAnsi="Arial" w:cs="Arial"/>
          <w:bCs/>
          <w:sz w:val="22"/>
          <w:szCs w:val="22"/>
        </w:rPr>
        <w:t xml:space="preserve">Si desaparecen las causas que motivaron la suspensión, o bien, cuando la Convocante reciba la resolución que el efecto emita la SFP o el O.I.C.  previo aviso a los involucrados, se </w:t>
      </w:r>
      <w:r w:rsidR="001441F7">
        <w:rPr>
          <w:rFonts w:ascii="Arial" w:hAnsi="Arial" w:cs="Arial"/>
          <w:bCs/>
          <w:sz w:val="22"/>
          <w:szCs w:val="22"/>
        </w:rPr>
        <w:t>reanudará</w:t>
      </w:r>
      <w:r>
        <w:rPr>
          <w:rFonts w:ascii="Arial" w:hAnsi="Arial" w:cs="Arial"/>
          <w:bCs/>
          <w:sz w:val="22"/>
          <w:szCs w:val="22"/>
        </w:rPr>
        <w:t xml:space="preserve"> la Licitación, solo podrán continuar quienes no hubiesen sido desechadas sus propuestas. </w:t>
      </w:r>
    </w:p>
    <w:p w:rsidR="00E45652" w:rsidRPr="00E45652" w:rsidRDefault="00E45652" w:rsidP="00E45652">
      <w:pPr>
        <w:jc w:val="both"/>
        <w:rPr>
          <w:rFonts w:ascii="Arial" w:hAnsi="Arial" w:cs="Arial"/>
          <w:bCs/>
          <w:sz w:val="22"/>
          <w:szCs w:val="22"/>
        </w:rPr>
      </w:pPr>
    </w:p>
    <w:p w:rsidR="008B3BB5" w:rsidRDefault="008B3BB5" w:rsidP="008B3BB5">
      <w:pPr>
        <w:jc w:val="both"/>
        <w:rPr>
          <w:rFonts w:ascii="Arial" w:hAnsi="Arial" w:cs="Arial"/>
          <w:b/>
          <w:bCs/>
          <w:sz w:val="22"/>
          <w:szCs w:val="22"/>
        </w:rPr>
      </w:pPr>
      <w:r>
        <w:rPr>
          <w:rFonts w:ascii="Arial" w:hAnsi="Arial" w:cs="Arial"/>
          <w:b/>
          <w:bCs/>
          <w:sz w:val="22"/>
          <w:szCs w:val="22"/>
        </w:rPr>
        <w:t>V.V)</w:t>
      </w:r>
      <w:r w:rsidRPr="00D11409">
        <w:rPr>
          <w:rFonts w:ascii="Arial" w:hAnsi="Arial" w:cs="Arial"/>
          <w:b/>
          <w:bCs/>
          <w:sz w:val="22"/>
          <w:szCs w:val="22"/>
        </w:rPr>
        <w:t xml:space="preserve"> </w:t>
      </w:r>
      <w:r>
        <w:rPr>
          <w:rFonts w:ascii="Arial" w:hAnsi="Arial" w:cs="Arial"/>
          <w:b/>
          <w:bCs/>
          <w:sz w:val="22"/>
          <w:szCs w:val="22"/>
        </w:rPr>
        <w:t>CANCELACIÓN DE LA LICITACIÓN</w:t>
      </w:r>
    </w:p>
    <w:p w:rsidR="001441F7" w:rsidRDefault="001441F7" w:rsidP="008B3BB5">
      <w:pPr>
        <w:jc w:val="both"/>
        <w:rPr>
          <w:rFonts w:ascii="Arial" w:hAnsi="Arial" w:cs="Arial"/>
          <w:b/>
          <w:bCs/>
          <w:sz w:val="22"/>
          <w:szCs w:val="22"/>
        </w:rPr>
      </w:pPr>
    </w:p>
    <w:p w:rsidR="001441F7" w:rsidRDefault="001441F7" w:rsidP="008B3BB5">
      <w:pPr>
        <w:jc w:val="both"/>
        <w:rPr>
          <w:rFonts w:ascii="Arial" w:hAnsi="Arial" w:cs="Arial"/>
          <w:bCs/>
          <w:sz w:val="22"/>
          <w:szCs w:val="22"/>
        </w:rPr>
      </w:pPr>
      <w:r>
        <w:rPr>
          <w:rFonts w:ascii="Arial" w:hAnsi="Arial" w:cs="Arial"/>
          <w:bCs/>
          <w:sz w:val="22"/>
          <w:szCs w:val="22"/>
        </w:rPr>
        <w:t>Podrá cancelarse la Licitación, en los siguientes casos:</w:t>
      </w:r>
    </w:p>
    <w:p w:rsidR="001441F7" w:rsidRDefault="001441F7" w:rsidP="008B3BB5">
      <w:pPr>
        <w:jc w:val="both"/>
        <w:rPr>
          <w:rFonts w:ascii="Arial" w:hAnsi="Arial" w:cs="Arial"/>
          <w:bCs/>
          <w:sz w:val="22"/>
          <w:szCs w:val="22"/>
        </w:rPr>
      </w:pPr>
    </w:p>
    <w:p w:rsidR="001441F7" w:rsidRDefault="001441F7" w:rsidP="001441F7">
      <w:pPr>
        <w:pStyle w:val="Prrafodelista"/>
        <w:numPr>
          <w:ilvl w:val="0"/>
          <w:numId w:val="15"/>
        </w:numPr>
        <w:jc w:val="both"/>
        <w:rPr>
          <w:rFonts w:ascii="Arial" w:hAnsi="Arial" w:cs="Arial"/>
          <w:sz w:val="22"/>
          <w:szCs w:val="22"/>
        </w:rPr>
      </w:pPr>
      <w:r>
        <w:rPr>
          <w:rFonts w:ascii="Arial" w:hAnsi="Arial" w:cs="Arial"/>
          <w:sz w:val="22"/>
          <w:szCs w:val="22"/>
        </w:rPr>
        <w:t xml:space="preserve">Por caso fortuito o por causas de fuerza mayor </w:t>
      </w:r>
    </w:p>
    <w:p w:rsidR="001441F7" w:rsidRDefault="001441F7" w:rsidP="001441F7">
      <w:pPr>
        <w:pStyle w:val="Prrafodelista"/>
        <w:numPr>
          <w:ilvl w:val="0"/>
          <w:numId w:val="15"/>
        </w:numPr>
        <w:jc w:val="both"/>
        <w:rPr>
          <w:rFonts w:ascii="Arial" w:hAnsi="Arial" w:cs="Arial"/>
          <w:sz w:val="22"/>
          <w:szCs w:val="22"/>
        </w:rPr>
      </w:pPr>
      <w:r>
        <w:rPr>
          <w:rFonts w:ascii="Arial" w:hAnsi="Arial" w:cs="Arial"/>
          <w:sz w:val="22"/>
          <w:szCs w:val="22"/>
        </w:rPr>
        <w:t>Cuando existan circunstancias, debidamente justificadas</w:t>
      </w:r>
      <w:r w:rsidR="006D2045">
        <w:rPr>
          <w:rFonts w:ascii="Arial" w:hAnsi="Arial" w:cs="Arial"/>
          <w:sz w:val="22"/>
          <w:szCs w:val="22"/>
        </w:rPr>
        <w:t xml:space="preserve">, que provoquen la extinción de la necesidad para contratar los servicios, y que de continuarse con el procedimiento de contratación pueda ocasionar daños o perjuicios de Pensiones. </w:t>
      </w:r>
    </w:p>
    <w:p w:rsidR="006D2045" w:rsidRDefault="006D2045" w:rsidP="001441F7">
      <w:pPr>
        <w:pStyle w:val="Prrafodelista"/>
        <w:numPr>
          <w:ilvl w:val="0"/>
          <w:numId w:val="15"/>
        </w:numPr>
        <w:jc w:val="both"/>
        <w:rPr>
          <w:rFonts w:ascii="Arial" w:hAnsi="Arial" w:cs="Arial"/>
          <w:sz w:val="22"/>
          <w:szCs w:val="22"/>
        </w:rPr>
      </w:pPr>
      <w:r>
        <w:rPr>
          <w:rFonts w:ascii="Arial" w:hAnsi="Arial" w:cs="Arial"/>
          <w:sz w:val="22"/>
          <w:szCs w:val="22"/>
        </w:rPr>
        <w:t xml:space="preserve">Cuando la SFP declare nulo de pleno derecho el procedimiento licitatorio </w:t>
      </w:r>
    </w:p>
    <w:p w:rsidR="001441F7" w:rsidRPr="001441F7" w:rsidRDefault="001441F7" w:rsidP="001441F7">
      <w:pPr>
        <w:pStyle w:val="Prrafodelista"/>
        <w:ind w:left="720"/>
        <w:jc w:val="both"/>
        <w:rPr>
          <w:rFonts w:ascii="Arial" w:hAnsi="Arial" w:cs="Arial"/>
          <w:sz w:val="22"/>
          <w:szCs w:val="22"/>
        </w:rPr>
      </w:pPr>
    </w:p>
    <w:p w:rsidR="008B3BB5" w:rsidRPr="00D11409" w:rsidRDefault="008B3BB5" w:rsidP="008B3BB5">
      <w:pPr>
        <w:jc w:val="both"/>
        <w:rPr>
          <w:rFonts w:ascii="Arial" w:hAnsi="Arial" w:cs="Arial"/>
          <w:sz w:val="22"/>
          <w:szCs w:val="22"/>
        </w:rPr>
      </w:pPr>
      <w:r>
        <w:rPr>
          <w:rFonts w:ascii="Arial" w:hAnsi="Arial" w:cs="Arial"/>
          <w:b/>
          <w:bCs/>
          <w:sz w:val="22"/>
          <w:szCs w:val="22"/>
        </w:rPr>
        <w:t>V.VI)</w:t>
      </w:r>
      <w:r w:rsidRPr="00D11409">
        <w:rPr>
          <w:rFonts w:ascii="Arial" w:hAnsi="Arial" w:cs="Arial"/>
          <w:b/>
          <w:bCs/>
          <w:sz w:val="22"/>
          <w:szCs w:val="22"/>
        </w:rPr>
        <w:t xml:space="preserve"> DECLARACIÓN DE LICITACIÓN DESIERTA</w:t>
      </w:r>
    </w:p>
    <w:p w:rsidR="008B3BB5" w:rsidRPr="00D11409" w:rsidRDefault="008B3BB5" w:rsidP="008B3BB5">
      <w:pPr>
        <w:jc w:val="both"/>
        <w:rPr>
          <w:rFonts w:ascii="Arial" w:hAnsi="Arial" w:cs="Arial"/>
          <w:sz w:val="22"/>
          <w:szCs w:val="22"/>
        </w:rPr>
      </w:pPr>
    </w:p>
    <w:p w:rsidR="008B3BB5" w:rsidRPr="00CE417D" w:rsidRDefault="008B3BB5" w:rsidP="008B3BB5">
      <w:pPr>
        <w:jc w:val="both"/>
        <w:rPr>
          <w:rFonts w:ascii="Arial" w:hAnsi="Arial" w:cs="Arial"/>
          <w:sz w:val="22"/>
          <w:szCs w:val="22"/>
        </w:rPr>
      </w:pPr>
      <w:r w:rsidRPr="00CE417D">
        <w:rPr>
          <w:rFonts w:ascii="Arial" w:hAnsi="Arial" w:cs="Arial"/>
          <w:sz w:val="22"/>
          <w:szCs w:val="22"/>
        </w:rPr>
        <w:t>El Comité de Adquisiciones, Arrendamientos y Servicios declararán desierta la presente licitación de manera general, en los siguientes supuestos:</w:t>
      </w:r>
    </w:p>
    <w:p w:rsidR="008B3BB5" w:rsidRPr="00CE417D" w:rsidRDefault="008B3BB5" w:rsidP="008B3BB5">
      <w:pPr>
        <w:jc w:val="both"/>
        <w:rPr>
          <w:rFonts w:ascii="Arial" w:hAnsi="Arial" w:cs="Arial"/>
          <w:sz w:val="22"/>
          <w:szCs w:val="22"/>
        </w:rPr>
      </w:pPr>
    </w:p>
    <w:p w:rsidR="008B3BB5" w:rsidRPr="00CE417D" w:rsidRDefault="008B3BB5" w:rsidP="008B3BB5">
      <w:pPr>
        <w:jc w:val="both"/>
        <w:rPr>
          <w:rFonts w:ascii="Arial" w:hAnsi="Arial" w:cs="Arial"/>
          <w:sz w:val="22"/>
          <w:szCs w:val="22"/>
        </w:rPr>
      </w:pPr>
      <w:r w:rsidRPr="00811A5D">
        <w:rPr>
          <w:rFonts w:ascii="Arial" w:hAnsi="Arial" w:cs="Arial"/>
          <w:b/>
          <w:sz w:val="22"/>
          <w:szCs w:val="22"/>
        </w:rPr>
        <w:lastRenderedPageBreak/>
        <w:t>a</w:t>
      </w:r>
      <w:proofErr w:type="gramStart"/>
      <w:r w:rsidRPr="00811A5D">
        <w:rPr>
          <w:rFonts w:ascii="Arial" w:hAnsi="Arial" w:cs="Arial"/>
          <w:b/>
          <w:sz w:val="22"/>
          <w:szCs w:val="22"/>
        </w:rPr>
        <w:t>).-</w:t>
      </w:r>
      <w:proofErr w:type="gramEnd"/>
      <w:r w:rsidRPr="00CE417D">
        <w:rPr>
          <w:rFonts w:ascii="Arial" w:hAnsi="Arial" w:cs="Arial"/>
          <w:sz w:val="22"/>
          <w:szCs w:val="22"/>
        </w:rPr>
        <w:t xml:space="preserve"> Cuando llegada la fecha del acto de presentación y apertura de propuestas ningún interesado pague el costo de participación o no se presenten proposiciones.  </w:t>
      </w:r>
    </w:p>
    <w:p w:rsidR="008B3BB5" w:rsidRPr="00CE417D" w:rsidRDefault="008B3BB5" w:rsidP="008B3BB5">
      <w:pPr>
        <w:jc w:val="both"/>
        <w:rPr>
          <w:rFonts w:ascii="Arial" w:hAnsi="Arial" w:cs="Arial"/>
          <w:sz w:val="22"/>
          <w:szCs w:val="22"/>
        </w:rPr>
      </w:pPr>
    </w:p>
    <w:p w:rsidR="008B3BB5" w:rsidRPr="00CE417D" w:rsidRDefault="008B3BB5" w:rsidP="008B3BB5">
      <w:pPr>
        <w:jc w:val="both"/>
        <w:rPr>
          <w:rFonts w:ascii="Arial" w:hAnsi="Arial" w:cs="Arial"/>
          <w:sz w:val="22"/>
          <w:szCs w:val="22"/>
        </w:rPr>
      </w:pPr>
      <w:r w:rsidRPr="00811A5D">
        <w:rPr>
          <w:rFonts w:ascii="Arial" w:hAnsi="Arial" w:cs="Arial"/>
          <w:b/>
          <w:sz w:val="22"/>
          <w:szCs w:val="22"/>
        </w:rPr>
        <w:t>b</w:t>
      </w:r>
      <w:proofErr w:type="gramStart"/>
      <w:r w:rsidRPr="00811A5D">
        <w:rPr>
          <w:rFonts w:ascii="Arial" w:hAnsi="Arial" w:cs="Arial"/>
          <w:b/>
          <w:sz w:val="22"/>
          <w:szCs w:val="22"/>
        </w:rPr>
        <w:t>).-</w:t>
      </w:r>
      <w:proofErr w:type="gramEnd"/>
      <w:r w:rsidRPr="00CE417D">
        <w:rPr>
          <w:rFonts w:ascii="Arial" w:hAnsi="Arial" w:cs="Arial"/>
          <w:sz w:val="22"/>
          <w:szCs w:val="22"/>
        </w:rPr>
        <w:t xml:space="preserve"> Que las propuestas presentadas no reúnan los requisitos exigidos en las presentes bases.</w:t>
      </w:r>
    </w:p>
    <w:p w:rsidR="008B3BB5" w:rsidRPr="00CE417D" w:rsidRDefault="008B3BB5" w:rsidP="008B3BB5">
      <w:pPr>
        <w:jc w:val="both"/>
        <w:rPr>
          <w:rFonts w:ascii="Arial" w:hAnsi="Arial" w:cs="Arial"/>
          <w:sz w:val="22"/>
          <w:szCs w:val="22"/>
        </w:rPr>
      </w:pPr>
    </w:p>
    <w:p w:rsidR="008B3BB5" w:rsidRDefault="008B3BB5" w:rsidP="008B3BB5">
      <w:pPr>
        <w:jc w:val="both"/>
        <w:rPr>
          <w:rFonts w:ascii="Arial" w:hAnsi="Arial" w:cs="Arial"/>
          <w:sz w:val="22"/>
          <w:szCs w:val="22"/>
        </w:rPr>
      </w:pPr>
      <w:proofErr w:type="gramStart"/>
      <w:r w:rsidRPr="00811A5D">
        <w:rPr>
          <w:rFonts w:ascii="Arial" w:hAnsi="Arial" w:cs="Arial"/>
          <w:b/>
          <w:sz w:val="22"/>
          <w:szCs w:val="22"/>
        </w:rPr>
        <w:t>c).-</w:t>
      </w:r>
      <w:proofErr w:type="gramEnd"/>
      <w:r w:rsidRPr="00CE417D">
        <w:rPr>
          <w:rFonts w:ascii="Arial" w:hAnsi="Arial" w:cs="Arial"/>
          <w:sz w:val="22"/>
          <w:szCs w:val="22"/>
        </w:rPr>
        <w:t xml:space="preserve"> Que los precios de los bienes que conforman la propuesta de los participantes se encuentren notoriamente inaceptables o fuera del presupuesto autorizado por Pensiones Civiles del Estado de Chihuahua.</w:t>
      </w:r>
    </w:p>
    <w:p w:rsidR="0016189B" w:rsidRDefault="0016189B" w:rsidP="007D00AB">
      <w:pPr>
        <w:jc w:val="both"/>
        <w:rPr>
          <w:rFonts w:ascii="Arial" w:hAnsi="Arial" w:cs="Arial"/>
          <w:b/>
          <w:sz w:val="22"/>
          <w:szCs w:val="22"/>
        </w:rPr>
      </w:pPr>
    </w:p>
    <w:p w:rsidR="006D2045" w:rsidRPr="001441F7" w:rsidRDefault="006D2045" w:rsidP="006D2045">
      <w:pPr>
        <w:pStyle w:val="Prrafodelista"/>
        <w:ind w:left="720"/>
        <w:jc w:val="both"/>
        <w:rPr>
          <w:rFonts w:ascii="Arial" w:hAnsi="Arial" w:cs="Arial"/>
          <w:sz w:val="22"/>
          <w:szCs w:val="22"/>
        </w:rPr>
      </w:pPr>
    </w:p>
    <w:p w:rsidR="006D2045" w:rsidRDefault="006D2045" w:rsidP="006D2045">
      <w:pPr>
        <w:jc w:val="both"/>
        <w:rPr>
          <w:rFonts w:ascii="Arial" w:hAnsi="Arial" w:cs="Arial"/>
          <w:b/>
          <w:bCs/>
          <w:sz w:val="22"/>
          <w:szCs w:val="22"/>
        </w:rPr>
      </w:pPr>
      <w:r>
        <w:rPr>
          <w:rFonts w:ascii="Arial" w:hAnsi="Arial" w:cs="Arial"/>
          <w:b/>
          <w:bCs/>
          <w:sz w:val="22"/>
          <w:szCs w:val="22"/>
        </w:rPr>
        <w:t>V.VII)</w:t>
      </w:r>
      <w:r w:rsidRPr="00D11409">
        <w:rPr>
          <w:rFonts w:ascii="Arial" w:hAnsi="Arial" w:cs="Arial"/>
          <w:b/>
          <w:bCs/>
          <w:sz w:val="22"/>
          <w:szCs w:val="22"/>
        </w:rPr>
        <w:t xml:space="preserve"> </w:t>
      </w:r>
      <w:r>
        <w:rPr>
          <w:rFonts w:ascii="Arial" w:hAnsi="Arial" w:cs="Arial"/>
          <w:b/>
          <w:bCs/>
          <w:sz w:val="22"/>
          <w:szCs w:val="22"/>
        </w:rPr>
        <w:t>NO NEGOCIACIÓN DE CONDICIONES</w:t>
      </w:r>
    </w:p>
    <w:p w:rsidR="006D2045" w:rsidRDefault="006D2045" w:rsidP="006D2045">
      <w:pPr>
        <w:jc w:val="both"/>
        <w:rPr>
          <w:rFonts w:ascii="Arial" w:hAnsi="Arial" w:cs="Arial"/>
          <w:b/>
          <w:bCs/>
          <w:sz w:val="22"/>
          <w:szCs w:val="22"/>
        </w:rPr>
      </w:pPr>
    </w:p>
    <w:p w:rsidR="006D2045" w:rsidRPr="006D2045" w:rsidRDefault="006D2045" w:rsidP="006D2045">
      <w:pPr>
        <w:jc w:val="both"/>
        <w:rPr>
          <w:rFonts w:ascii="Arial" w:hAnsi="Arial" w:cs="Arial"/>
          <w:sz w:val="22"/>
          <w:szCs w:val="22"/>
        </w:rPr>
      </w:pPr>
      <w:r>
        <w:rPr>
          <w:rFonts w:ascii="Arial" w:hAnsi="Arial" w:cs="Arial"/>
          <w:bCs/>
          <w:sz w:val="22"/>
          <w:szCs w:val="22"/>
        </w:rPr>
        <w:t xml:space="preserve">Bajo ninguna circunstancia podrán ser negociadas las condiciones estipuladas en esta Convocatoria o en las Propuestas presentadas por los licitantes. </w:t>
      </w:r>
    </w:p>
    <w:p w:rsidR="006D2045" w:rsidRDefault="006D2045" w:rsidP="007D00AB">
      <w:pPr>
        <w:jc w:val="both"/>
        <w:rPr>
          <w:rFonts w:ascii="Arial" w:hAnsi="Arial" w:cs="Arial"/>
          <w:b/>
          <w:sz w:val="22"/>
          <w:szCs w:val="22"/>
        </w:rPr>
      </w:pPr>
    </w:p>
    <w:p w:rsidR="001441F7" w:rsidRDefault="001441F7" w:rsidP="001441F7">
      <w:pPr>
        <w:jc w:val="both"/>
        <w:rPr>
          <w:rFonts w:ascii="Arial" w:hAnsi="Arial" w:cs="Arial"/>
          <w:b/>
          <w:bCs/>
          <w:sz w:val="22"/>
          <w:szCs w:val="22"/>
        </w:rPr>
      </w:pPr>
      <w:r>
        <w:rPr>
          <w:rFonts w:ascii="Arial" w:hAnsi="Arial" w:cs="Arial"/>
          <w:b/>
          <w:bCs/>
          <w:sz w:val="22"/>
          <w:szCs w:val="22"/>
        </w:rPr>
        <w:t>VI</w:t>
      </w:r>
      <w:r w:rsidR="006D2045">
        <w:rPr>
          <w:rFonts w:ascii="Arial" w:hAnsi="Arial" w:cs="Arial"/>
          <w:b/>
          <w:bCs/>
          <w:sz w:val="22"/>
          <w:szCs w:val="22"/>
        </w:rPr>
        <w:t xml:space="preserve">.- </w:t>
      </w:r>
      <w:r>
        <w:rPr>
          <w:rFonts w:ascii="Arial" w:hAnsi="Arial" w:cs="Arial"/>
          <w:b/>
          <w:bCs/>
          <w:sz w:val="22"/>
          <w:szCs w:val="22"/>
        </w:rPr>
        <w:t>CRITERIOS ESPECIFICOS DE EVALUACIÓN DE PROPOSICIONES</w:t>
      </w:r>
    </w:p>
    <w:p w:rsidR="001441F7" w:rsidRDefault="001441F7" w:rsidP="007D00AB">
      <w:pPr>
        <w:jc w:val="both"/>
        <w:rPr>
          <w:rFonts w:ascii="Arial" w:hAnsi="Arial" w:cs="Arial"/>
          <w:b/>
          <w:sz w:val="22"/>
          <w:szCs w:val="22"/>
        </w:rPr>
      </w:pPr>
    </w:p>
    <w:p w:rsidR="001441F7" w:rsidRDefault="001441F7" w:rsidP="007D00AB">
      <w:pPr>
        <w:jc w:val="both"/>
        <w:rPr>
          <w:rFonts w:ascii="Arial" w:hAnsi="Arial" w:cs="Arial"/>
          <w:b/>
          <w:sz w:val="22"/>
          <w:szCs w:val="22"/>
        </w:rPr>
      </w:pPr>
    </w:p>
    <w:p w:rsidR="001441F7" w:rsidRPr="00D11409" w:rsidRDefault="001441F7" w:rsidP="001441F7">
      <w:pPr>
        <w:jc w:val="both"/>
        <w:rPr>
          <w:rFonts w:ascii="Arial" w:hAnsi="Arial" w:cs="Arial"/>
          <w:sz w:val="22"/>
          <w:szCs w:val="22"/>
        </w:rPr>
      </w:pPr>
      <w:r>
        <w:rPr>
          <w:rFonts w:ascii="Arial" w:hAnsi="Arial" w:cs="Arial"/>
          <w:b/>
          <w:sz w:val="22"/>
          <w:szCs w:val="22"/>
        </w:rPr>
        <w:t>VI.I) DOCUMENTACIÓ</w:t>
      </w:r>
      <w:r w:rsidRPr="00D11409">
        <w:rPr>
          <w:rFonts w:ascii="Arial" w:hAnsi="Arial" w:cs="Arial"/>
          <w:b/>
          <w:sz w:val="22"/>
          <w:szCs w:val="22"/>
        </w:rPr>
        <w:t>N LEGAL:</w:t>
      </w:r>
    </w:p>
    <w:p w:rsidR="001441F7" w:rsidRPr="00D11409" w:rsidRDefault="001441F7" w:rsidP="001441F7">
      <w:pPr>
        <w:jc w:val="both"/>
        <w:rPr>
          <w:rFonts w:ascii="Arial" w:hAnsi="Arial" w:cs="Arial"/>
          <w:b/>
          <w:sz w:val="22"/>
          <w:szCs w:val="22"/>
        </w:rPr>
      </w:pPr>
    </w:p>
    <w:p w:rsidR="001441F7" w:rsidRPr="000076E0" w:rsidRDefault="001441F7" w:rsidP="001441F7">
      <w:pPr>
        <w:jc w:val="both"/>
        <w:rPr>
          <w:rFonts w:ascii="Arial" w:hAnsi="Arial" w:cs="Arial"/>
          <w:sz w:val="22"/>
        </w:rPr>
      </w:pPr>
      <w:r w:rsidRPr="00142AA3">
        <w:rPr>
          <w:rFonts w:ascii="Arial" w:hAnsi="Arial" w:cs="Arial"/>
          <w:b/>
          <w:sz w:val="22"/>
        </w:rPr>
        <w:t>a)</w:t>
      </w:r>
      <w:r w:rsidRPr="00142AA3">
        <w:rPr>
          <w:rFonts w:ascii="Arial" w:hAnsi="Arial" w:cs="Arial"/>
          <w:sz w:val="22"/>
        </w:rPr>
        <w:t xml:space="preserve"> </w:t>
      </w:r>
      <w:r w:rsidRPr="000076E0">
        <w:rPr>
          <w:rFonts w:ascii="Arial" w:hAnsi="Arial" w:cs="Arial"/>
          <w:sz w:val="22"/>
        </w:rPr>
        <w:t>Original o copia certificada para cotejo y copia simple de la constancia del Padrón de Proveedores de Bienes y Servicios de la Administración Pública Estatal vigente o el oficio de acreditación de personalidad expedida por la Coordinación Jurídica de Pensiones Civiles del Estado de Chihuahua. El proveedor adjudicado se compromete a la tramitación y presentación del Padrón de Proveedores de Bienes y Servicios de la Administración Pública Estatal actualizado para el ejercicio fiscal del 2024.</w:t>
      </w:r>
    </w:p>
    <w:p w:rsidR="001441F7" w:rsidRPr="00D11409" w:rsidRDefault="001441F7" w:rsidP="001441F7">
      <w:pPr>
        <w:jc w:val="both"/>
        <w:rPr>
          <w:rFonts w:ascii="Arial" w:hAnsi="Arial" w:cs="Arial"/>
          <w:sz w:val="22"/>
          <w:szCs w:val="22"/>
        </w:rPr>
      </w:pPr>
    </w:p>
    <w:p w:rsidR="001441F7" w:rsidRPr="00142AA3" w:rsidRDefault="001441F7" w:rsidP="001441F7">
      <w:pPr>
        <w:jc w:val="both"/>
        <w:rPr>
          <w:rFonts w:ascii="Arial" w:hAnsi="Arial" w:cs="Arial"/>
          <w:sz w:val="22"/>
        </w:rPr>
      </w:pPr>
      <w:r w:rsidRPr="00142AA3">
        <w:rPr>
          <w:rFonts w:ascii="Arial" w:hAnsi="Arial" w:cs="Arial"/>
          <w:b/>
          <w:sz w:val="22"/>
        </w:rPr>
        <w:t>b)</w:t>
      </w:r>
      <w:r w:rsidRPr="00142AA3">
        <w:rPr>
          <w:rFonts w:ascii="Arial" w:hAnsi="Arial" w:cs="Arial"/>
          <w:sz w:val="22"/>
        </w:rPr>
        <w:t xml:space="preserve"> </w:t>
      </w:r>
      <w:r w:rsidRPr="000076E0">
        <w:rPr>
          <w:rFonts w:ascii="Arial" w:hAnsi="Arial" w:cs="Arial"/>
          <w:sz w:val="22"/>
        </w:rPr>
        <w:t>Si el participante es Persona Física, presentar acta de nacimiento original para cotejo y copia simple, con una vigencia no mayor a seis meses, y si es Persona Moral presentar copia simple del Acta Constitutiva que incluya todos los cambios que haya sufrido hasta el momento de presentar la propuesta; así mismo, para los licitantes que realicen una propuesta conjunta, deberá presentar el convenio al que se refiere el inciso b) del numeral V.- PRESENTACIÓN DE PROPUESTAS CONJUNTAS  de las presentes bases.</w:t>
      </w:r>
    </w:p>
    <w:p w:rsidR="001441F7" w:rsidRPr="00D11409" w:rsidRDefault="001441F7" w:rsidP="001441F7">
      <w:pPr>
        <w:jc w:val="both"/>
        <w:rPr>
          <w:rFonts w:ascii="Arial" w:hAnsi="Arial" w:cs="Arial"/>
          <w:sz w:val="22"/>
          <w:szCs w:val="22"/>
        </w:rPr>
      </w:pPr>
    </w:p>
    <w:p w:rsidR="001441F7" w:rsidRPr="000076E0" w:rsidRDefault="001441F7" w:rsidP="001441F7">
      <w:pPr>
        <w:jc w:val="both"/>
        <w:rPr>
          <w:rFonts w:ascii="Arial" w:hAnsi="Arial" w:cs="Arial"/>
          <w:sz w:val="22"/>
        </w:rPr>
      </w:pPr>
      <w:r w:rsidRPr="00142AA3">
        <w:rPr>
          <w:rFonts w:ascii="Arial" w:hAnsi="Arial" w:cs="Arial"/>
          <w:b/>
          <w:sz w:val="22"/>
        </w:rPr>
        <w:t>c)</w:t>
      </w:r>
      <w:r w:rsidRPr="00142AA3">
        <w:rPr>
          <w:rFonts w:ascii="Arial" w:hAnsi="Arial" w:cs="Arial"/>
          <w:sz w:val="22"/>
        </w:rPr>
        <w:t xml:space="preserve"> </w:t>
      </w:r>
      <w:r w:rsidRPr="000076E0">
        <w:rPr>
          <w:rFonts w:ascii="Arial" w:hAnsi="Arial" w:cs="Arial"/>
          <w:sz w:val="22"/>
        </w:rPr>
        <w:t>Original para cotejo y copia simple de Identificación Oficial Vigente de quien firma las propuestas, quien deberá contar con facultades de Administración y/o Dominio, o Poder Especial para Actos de esta licitación.</w:t>
      </w:r>
    </w:p>
    <w:p w:rsidR="001441F7" w:rsidRPr="00D11409" w:rsidRDefault="001441F7" w:rsidP="001441F7">
      <w:pPr>
        <w:ind w:left="180" w:hanging="180"/>
        <w:jc w:val="both"/>
        <w:rPr>
          <w:rFonts w:ascii="Arial" w:hAnsi="Arial" w:cs="Arial"/>
          <w:sz w:val="22"/>
          <w:szCs w:val="22"/>
          <w:highlight w:val="yellow"/>
        </w:rPr>
      </w:pPr>
    </w:p>
    <w:p w:rsidR="001441F7" w:rsidRPr="00D11409" w:rsidRDefault="001441F7" w:rsidP="001441F7">
      <w:pPr>
        <w:jc w:val="both"/>
        <w:rPr>
          <w:rFonts w:ascii="Arial" w:hAnsi="Arial" w:cs="Arial"/>
          <w:sz w:val="22"/>
          <w:szCs w:val="22"/>
        </w:rPr>
      </w:pPr>
      <w:r w:rsidRPr="00D11409">
        <w:rPr>
          <w:rFonts w:ascii="Arial" w:hAnsi="Arial" w:cs="Arial"/>
          <w:b/>
          <w:sz w:val="22"/>
          <w:szCs w:val="22"/>
        </w:rPr>
        <w:t>d)</w:t>
      </w:r>
      <w:r w:rsidRPr="00D11409">
        <w:rPr>
          <w:rFonts w:ascii="Arial" w:hAnsi="Arial" w:cs="Arial"/>
          <w:sz w:val="22"/>
          <w:szCs w:val="22"/>
        </w:rPr>
        <w:t xml:space="preserve"> </w:t>
      </w:r>
      <w:r w:rsidRPr="000076E0">
        <w:rPr>
          <w:rFonts w:ascii="Arial" w:hAnsi="Arial" w:cs="Arial"/>
          <w:sz w:val="22"/>
          <w:szCs w:val="22"/>
        </w:rPr>
        <w:t>Original para cotejo y copia simple del Poder con facultades de Administración y/o Dominio, o Poder Especial para Actos de esta licitación de quien firme la propuesta.</w:t>
      </w:r>
    </w:p>
    <w:p w:rsidR="001441F7" w:rsidRPr="00D11409" w:rsidRDefault="001441F7" w:rsidP="001441F7">
      <w:pPr>
        <w:jc w:val="both"/>
        <w:rPr>
          <w:rFonts w:ascii="Arial" w:hAnsi="Arial" w:cs="Arial"/>
          <w:sz w:val="22"/>
          <w:szCs w:val="22"/>
        </w:rPr>
      </w:pPr>
    </w:p>
    <w:p w:rsidR="001441F7" w:rsidRPr="00142AA3" w:rsidRDefault="001441F7" w:rsidP="001441F7">
      <w:pPr>
        <w:jc w:val="both"/>
        <w:rPr>
          <w:rFonts w:ascii="Arial" w:hAnsi="Arial" w:cs="Arial"/>
          <w:sz w:val="22"/>
        </w:rPr>
      </w:pPr>
      <w:r w:rsidRPr="00142AA3">
        <w:rPr>
          <w:rFonts w:ascii="Arial" w:hAnsi="Arial" w:cs="Arial"/>
          <w:b/>
          <w:sz w:val="22"/>
        </w:rPr>
        <w:t>e)</w:t>
      </w:r>
      <w:r w:rsidRPr="00142AA3">
        <w:rPr>
          <w:rFonts w:ascii="Arial" w:hAnsi="Arial" w:cs="Arial"/>
          <w:sz w:val="22"/>
        </w:rPr>
        <w:t xml:space="preserve"> </w:t>
      </w:r>
      <w:r w:rsidRPr="000076E0">
        <w:rPr>
          <w:rFonts w:ascii="Arial" w:hAnsi="Arial" w:cs="Arial"/>
          <w:sz w:val="22"/>
        </w:rPr>
        <w:t>Recibo de pago original y copia simple para cotejo donde conste que cubrió el pago del costo de participación de la presente licitación.</w:t>
      </w:r>
    </w:p>
    <w:p w:rsidR="001441F7" w:rsidRPr="00D11409" w:rsidRDefault="001441F7" w:rsidP="001441F7">
      <w:pPr>
        <w:jc w:val="both"/>
        <w:rPr>
          <w:rFonts w:ascii="Arial" w:hAnsi="Arial" w:cs="Arial"/>
          <w:sz w:val="22"/>
          <w:szCs w:val="22"/>
        </w:rPr>
      </w:pPr>
    </w:p>
    <w:p w:rsidR="001441F7" w:rsidRPr="00142AA3" w:rsidRDefault="001441F7" w:rsidP="001441F7">
      <w:pPr>
        <w:jc w:val="both"/>
        <w:rPr>
          <w:rFonts w:ascii="Arial" w:hAnsi="Arial" w:cs="Arial"/>
          <w:sz w:val="22"/>
        </w:rPr>
      </w:pPr>
      <w:r w:rsidRPr="00142AA3">
        <w:rPr>
          <w:rFonts w:ascii="Arial" w:hAnsi="Arial" w:cs="Arial"/>
          <w:b/>
          <w:sz w:val="22"/>
        </w:rPr>
        <w:lastRenderedPageBreak/>
        <w:t>f)</w:t>
      </w:r>
      <w:r w:rsidRPr="00142AA3">
        <w:rPr>
          <w:rFonts w:ascii="Arial" w:hAnsi="Arial" w:cs="Arial"/>
          <w:sz w:val="22"/>
        </w:rPr>
        <w:t xml:space="preserve"> </w:t>
      </w:r>
      <w:r w:rsidRPr="000076E0">
        <w:rPr>
          <w:rFonts w:ascii="Arial" w:hAnsi="Arial" w:cs="Arial"/>
          <w:sz w:val="22"/>
        </w:rPr>
        <w:t xml:space="preserve">Currículum de la empresa o persona física que demuestre contar con la capacidad técnica en la materia objeto de la presente licitación, deberá hacer especial señalamiento de los contratos similares en cuanto a los bienes ofertados, cantidad y monto que ha celebrado con cualquier ente público o privado, en relación con los bienes vinculados con el objeto de la presente licitación.  </w:t>
      </w:r>
    </w:p>
    <w:p w:rsidR="001441F7" w:rsidRPr="00D11409" w:rsidRDefault="001441F7" w:rsidP="001441F7">
      <w:pPr>
        <w:jc w:val="both"/>
        <w:rPr>
          <w:rFonts w:ascii="Arial" w:hAnsi="Arial" w:cs="Arial"/>
          <w:sz w:val="22"/>
          <w:szCs w:val="22"/>
        </w:rPr>
      </w:pPr>
    </w:p>
    <w:p w:rsidR="001441F7" w:rsidRPr="00D11409" w:rsidRDefault="001441F7" w:rsidP="001441F7">
      <w:pPr>
        <w:jc w:val="both"/>
        <w:rPr>
          <w:rFonts w:ascii="Arial" w:hAnsi="Arial" w:cs="Arial"/>
          <w:sz w:val="22"/>
          <w:szCs w:val="22"/>
        </w:rPr>
      </w:pPr>
      <w:r w:rsidRPr="00D11409">
        <w:rPr>
          <w:rFonts w:ascii="Arial" w:hAnsi="Arial" w:cs="Arial"/>
          <w:b/>
          <w:sz w:val="22"/>
          <w:szCs w:val="22"/>
        </w:rPr>
        <w:t>g)</w:t>
      </w:r>
      <w:r w:rsidRPr="00D11409">
        <w:rPr>
          <w:rFonts w:ascii="Arial" w:hAnsi="Arial" w:cs="Arial"/>
          <w:sz w:val="22"/>
          <w:szCs w:val="22"/>
        </w:rPr>
        <w:t xml:space="preserve"> </w:t>
      </w:r>
      <w:r w:rsidRPr="00D11409">
        <w:rPr>
          <w:rFonts w:ascii="Arial" w:hAnsi="Arial" w:cs="Arial"/>
          <w:b/>
          <w:sz w:val="22"/>
          <w:szCs w:val="22"/>
        </w:rPr>
        <w:t>Anexo I.-</w:t>
      </w:r>
      <w:r w:rsidRPr="00D11409">
        <w:rPr>
          <w:rFonts w:ascii="Arial" w:hAnsi="Arial" w:cs="Arial"/>
          <w:sz w:val="22"/>
          <w:szCs w:val="22"/>
        </w:rPr>
        <w:t xml:space="preserve"> Manifestación escrita, bajo protesta de decir verdad, debidamente firmada por el concursante o su representante legal, en la que declare:</w:t>
      </w:r>
    </w:p>
    <w:p w:rsidR="001441F7" w:rsidRPr="00D11409" w:rsidRDefault="001441F7" w:rsidP="001441F7">
      <w:pPr>
        <w:ind w:left="180" w:hanging="180"/>
        <w:jc w:val="both"/>
        <w:rPr>
          <w:rFonts w:ascii="Arial" w:hAnsi="Arial" w:cs="Arial"/>
          <w:b/>
          <w:sz w:val="22"/>
          <w:szCs w:val="22"/>
          <w:highlight w:val="yellow"/>
        </w:rPr>
      </w:pPr>
    </w:p>
    <w:p w:rsidR="001441F7" w:rsidRPr="00D11409" w:rsidRDefault="001441F7" w:rsidP="001441F7">
      <w:pPr>
        <w:pStyle w:val="Prrafodelista"/>
        <w:numPr>
          <w:ilvl w:val="0"/>
          <w:numId w:val="4"/>
        </w:numPr>
        <w:jc w:val="both"/>
        <w:rPr>
          <w:rFonts w:ascii="Arial" w:hAnsi="Arial" w:cs="Arial"/>
          <w:b/>
          <w:sz w:val="22"/>
          <w:szCs w:val="22"/>
        </w:rPr>
      </w:pPr>
      <w:r w:rsidRPr="00D11409">
        <w:rPr>
          <w:rFonts w:ascii="Arial" w:hAnsi="Arial" w:cs="Arial"/>
          <w:sz w:val="22"/>
          <w:szCs w:val="22"/>
        </w:rPr>
        <w:t>Que el precio unitario por partida será sostenido y res</w:t>
      </w:r>
      <w:r>
        <w:rPr>
          <w:rFonts w:ascii="Arial" w:hAnsi="Arial" w:cs="Arial"/>
          <w:sz w:val="22"/>
          <w:szCs w:val="22"/>
        </w:rPr>
        <w:t>petado durante el ejercicio 2024</w:t>
      </w:r>
      <w:r w:rsidRPr="00D11409">
        <w:rPr>
          <w:rFonts w:ascii="Arial" w:hAnsi="Arial" w:cs="Arial"/>
          <w:sz w:val="22"/>
          <w:szCs w:val="22"/>
        </w:rPr>
        <w:t>, en base a los requerimientos que se hagan</w:t>
      </w:r>
      <w:r>
        <w:rPr>
          <w:rFonts w:ascii="Arial" w:hAnsi="Arial" w:cs="Arial"/>
          <w:sz w:val="22"/>
          <w:szCs w:val="22"/>
        </w:rPr>
        <w:t xml:space="preserve">, </w:t>
      </w:r>
      <w:r w:rsidRPr="000076E0">
        <w:rPr>
          <w:rFonts w:ascii="Arial" w:hAnsi="Arial" w:cs="Arial"/>
          <w:sz w:val="22"/>
          <w:szCs w:val="22"/>
        </w:rPr>
        <w:t>ya sea mensual, quincenal o semanalmente.</w:t>
      </w:r>
    </w:p>
    <w:p w:rsidR="001441F7" w:rsidRPr="00D11409" w:rsidRDefault="001441F7" w:rsidP="001441F7">
      <w:pPr>
        <w:ind w:left="180" w:hanging="180"/>
        <w:jc w:val="both"/>
        <w:rPr>
          <w:rFonts w:ascii="Arial" w:hAnsi="Arial" w:cs="Arial"/>
          <w:b/>
          <w:sz w:val="22"/>
          <w:szCs w:val="22"/>
          <w:highlight w:val="yellow"/>
        </w:rPr>
      </w:pPr>
    </w:p>
    <w:p w:rsidR="001441F7" w:rsidRPr="00D11409" w:rsidRDefault="001441F7" w:rsidP="001441F7">
      <w:pPr>
        <w:pStyle w:val="Prrafodelista"/>
        <w:numPr>
          <w:ilvl w:val="0"/>
          <w:numId w:val="4"/>
        </w:numPr>
        <w:jc w:val="both"/>
        <w:rPr>
          <w:rFonts w:ascii="Arial" w:hAnsi="Arial" w:cs="Arial"/>
          <w:b/>
          <w:sz w:val="22"/>
          <w:szCs w:val="22"/>
        </w:rPr>
      </w:pPr>
      <w:r w:rsidRPr="00D11409">
        <w:rPr>
          <w:rFonts w:ascii="Arial" w:hAnsi="Arial" w:cs="Arial"/>
          <w:sz w:val="22"/>
          <w:szCs w:val="22"/>
        </w:rPr>
        <w:t>Que no se encuentra en los sup</w:t>
      </w:r>
      <w:r>
        <w:rPr>
          <w:rFonts w:ascii="Arial" w:hAnsi="Arial" w:cs="Arial"/>
          <w:sz w:val="22"/>
          <w:szCs w:val="22"/>
        </w:rPr>
        <w:t>uestos de los artículos 86 y 100</w:t>
      </w:r>
      <w:r w:rsidRPr="00D11409">
        <w:rPr>
          <w:rFonts w:ascii="Arial" w:hAnsi="Arial" w:cs="Arial"/>
          <w:sz w:val="22"/>
          <w:szCs w:val="22"/>
        </w:rPr>
        <w:t xml:space="preserve"> de la Ley de Adquisiciones, Arrendamientos y Contratación de Servicios del Estado de Chihuahua.</w:t>
      </w:r>
    </w:p>
    <w:p w:rsidR="001441F7" w:rsidRPr="00D11409" w:rsidRDefault="001441F7" w:rsidP="001441F7">
      <w:pPr>
        <w:ind w:left="180" w:hanging="180"/>
        <w:jc w:val="both"/>
        <w:rPr>
          <w:rFonts w:ascii="Arial" w:hAnsi="Arial" w:cs="Arial"/>
          <w:b/>
          <w:sz w:val="22"/>
          <w:szCs w:val="22"/>
          <w:highlight w:val="yellow"/>
        </w:rPr>
      </w:pPr>
    </w:p>
    <w:p w:rsidR="001441F7" w:rsidRPr="00D11409" w:rsidRDefault="001441F7" w:rsidP="001441F7">
      <w:pPr>
        <w:pStyle w:val="Prrafodelista"/>
        <w:numPr>
          <w:ilvl w:val="0"/>
          <w:numId w:val="4"/>
        </w:numPr>
        <w:jc w:val="both"/>
        <w:rPr>
          <w:rFonts w:ascii="Arial" w:hAnsi="Arial" w:cs="Arial"/>
          <w:b/>
          <w:sz w:val="22"/>
          <w:szCs w:val="22"/>
        </w:rPr>
      </w:pPr>
      <w:r w:rsidRPr="00D11409">
        <w:rPr>
          <w:rFonts w:ascii="Arial" w:hAnsi="Arial" w:cs="Arial"/>
          <w:sz w:val="22"/>
          <w:szCs w:val="22"/>
        </w:rPr>
        <w:t xml:space="preserve">Aceptación de la convocatoria, al contenido de las presentes Bases de la Licitación Pública Presencial número </w:t>
      </w:r>
      <w:r>
        <w:rPr>
          <w:rFonts w:ascii="Arial" w:hAnsi="Arial" w:cs="Arial"/>
          <w:b/>
          <w:sz w:val="22"/>
          <w:szCs w:val="22"/>
        </w:rPr>
        <w:t>PCE-LPP-012</w:t>
      </w:r>
      <w:r w:rsidRPr="00D11409">
        <w:rPr>
          <w:rFonts w:ascii="Arial" w:hAnsi="Arial" w:cs="Arial"/>
          <w:b/>
          <w:sz w:val="22"/>
          <w:szCs w:val="22"/>
        </w:rPr>
        <w:t>-202</w:t>
      </w:r>
      <w:r>
        <w:rPr>
          <w:rFonts w:ascii="Arial" w:hAnsi="Arial" w:cs="Arial"/>
          <w:b/>
          <w:sz w:val="22"/>
          <w:szCs w:val="22"/>
        </w:rPr>
        <w:t>4</w:t>
      </w:r>
      <w:r w:rsidRPr="00D11409">
        <w:rPr>
          <w:rFonts w:ascii="Arial" w:hAnsi="Arial" w:cs="Arial"/>
          <w:sz w:val="22"/>
          <w:szCs w:val="22"/>
        </w:rPr>
        <w:t xml:space="preserve"> y sus anexos</w:t>
      </w:r>
      <w:r>
        <w:rPr>
          <w:rFonts w:ascii="Arial" w:hAnsi="Arial" w:cs="Arial"/>
          <w:sz w:val="22"/>
          <w:szCs w:val="22"/>
        </w:rPr>
        <w:t>, y en su caso las</w:t>
      </w:r>
      <w:r w:rsidRPr="00D11409">
        <w:rPr>
          <w:rFonts w:ascii="Arial" w:hAnsi="Arial" w:cs="Arial"/>
          <w:sz w:val="22"/>
          <w:szCs w:val="22"/>
        </w:rPr>
        <w:t xml:space="preserve"> modificaciones derivadas de la junta de aclaraciones, y que es conforme con el cumplimiento de las mismas, tanto para el proceso licitatorio, como para el cumplimiento del contrato que de dicho proceso se derive.</w:t>
      </w:r>
    </w:p>
    <w:p w:rsidR="001441F7" w:rsidRPr="00D11409" w:rsidRDefault="001441F7" w:rsidP="001441F7">
      <w:pPr>
        <w:ind w:left="180" w:hanging="180"/>
        <w:jc w:val="both"/>
        <w:rPr>
          <w:rFonts w:ascii="Arial" w:hAnsi="Arial" w:cs="Arial"/>
          <w:b/>
          <w:sz w:val="22"/>
          <w:szCs w:val="22"/>
          <w:highlight w:val="yellow"/>
        </w:rPr>
      </w:pPr>
    </w:p>
    <w:p w:rsidR="001441F7" w:rsidRPr="000076E0" w:rsidRDefault="001441F7" w:rsidP="001441F7">
      <w:pPr>
        <w:pStyle w:val="Prrafodelista"/>
        <w:numPr>
          <w:ilvl w:val="0"/>
          <w:numId w:val="4"/>
        </w:numPr>
        <w:jc w:val="both"/>
        <w:rPr>
          <w:rFonts w:ascii="Arial" w:hAnsi="Arial" w:cs="Arial"/>
          <w:b/>
          <w:sz w:val="22"/>
          <w:szCs w:val="22"/>
        </w:rPr>
      </w:pPr>
      <w:r w:rsidRPr="00D11409">
        <w:rPr>
          <w:rFonts w:ascii="Arial" w:hAnsi="Arial" w:cs="Arial"/>
          <w:sz w:val="22"/>
          <w:szCs w:val="22"/>
        </w:rPr>
        <w:t xml:space="preserve">La ubicación de su domicilio fiscal, además de uno en el Estado de Chihuahua, así como su </w:t>
      </w:r>
      <w:r>
        <w:rPr>
          <w:rFonts w:ascii="Arial" w:hAnsi="Arial" w:cs="Arial"/>
          <w:sz w:val="22"/>
          <w:szCs w:val="22"/>
        </w:rPr>
        <w:t xml:space="preserve">número de </w:t>
      </w:r>
      <w:r w:rsidRPr="00D11409">
        <w:rPr>
          <w:rFonts w:ascii="Arial" w:hAnsi="Arial" w:cs="Arial"/>
          <w:sz w:val="22"/>
          <w:szCs w:val="22"/>
        </w:rPr>
        <w:t>teléfono y dirección de correo electrónico para recibir notificaciones y documentos relacionados con la presente licitación y, en su caso, con el cumplimiento y ejecución del contrato relativo, debiendo hacer mención a cada uno de los datos solicitados.</w:t>
      </w:r>
    </w:p>
    <w:p w:rsidR="001441F7" w:rsidRPr="000076E0" w:rsidRDefault="001441F7" w:rsidP="001441F7">
      <w:pPr>
        <w:pStyle w:val="Prrafodelista"/>
        <w:rPr>
          <w:rFonts w:ascii="Arial" w:hAnsi="Arial" w:cs="Arial"/>
          <w:b/>
          <w:sz w:val="22"/>
          <w:szCs w:val="22"/>
        </w:rPr>
      </w:pPr>
    </w:p>
    <w:p w:rsidR="001441F7" w:rsidRPr="00D11409" w:rsidRDefault="001441F7" w:rsidP="001441F7">
      <w:pPr>
        <w:pStyle w:val="Prrafodelista"/>
        <w:numPr>
          <w:ilvl w:val="0"/>
          <w:numId w:val="4"/>
        </w:numPr>
        <w:jc w:val="both"/>
        <w:rPr>
          <w:rFonts w:ascii="Arial" w:hAnsi="Arial" w:cs="Arial"/>
          <w:b/>
          <w:sz w:val="22"/>
          <w:szCs w:val="22"/>
        </w:rPr>
      </w:pPr>
      <w:r w:rsidRPr="000076E0">
        <w:rPr>
          <w:rFonts w:ascii="Arial" w:hAnsi="Arial" w:cs="Arial"/>
          <w:sz w:val="22"/>
          <w:szCs w:val="22"/>
        </w:rPr>
        <w:t>Declaración de integridad, bajo protesta de decir verdad, que se abstendrá, por sí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1441F7" w:rsidRPr="00D11409" w:rsidRDefault="001441F7" w:rsidP="001441F7">
      <w:pPr>
        <w:ind w:left="180" w:hanging="180"/>
        <w:jc w:val="both"/>
        <w:rPr>
          <w:rFonts w:ascii="Arial" w:hAnsi="Arial" w:cs="Arial"/>
          <w:b/>
          <w:sz w:val="22"/>
          <w:szCs w:val="22"/>
          <w:highlight w:val="yellow"/>
        </w:rPr>
      </w:pPr>
    </w:p>
    <w:p w:rsidR="001441F7" w:rsidRPr="00D11409" w:rsidRDefault="001441F7" w:rsidP="001441F7">
      <w:pPr>
        <w:jc w:val="both"/>
        <w:rPr>
          <w:rFonts w:ascii="Arial" w:hAnsi="Arial" w:cs="Arial"/>
          <w:sz w:val="22"/>
          <w:szCs w:val="22"/>
        </w:rPr>
      </w:pPr>
      <w:r w:rsidRPr="00D11409">
        <w:rPr>
          <w:rFonts w:ascii="Arial" w:hAnsi="Arial" w:cs="Arial"/>
          <w:b/>
          <w:sz w:val="22"/>
          <w:szCs w:val="22"/>
        </w:rPr>
        <w:t xml:space="preserve">h) </w:t>
      </w:r>
      <w:r w:rsidRPr="000076E0">
        <w:rPr>
          <w:rFonts w:ascii="Arial" w:hAnsi="Arial" w:cs="Arial"/>
          <w:sz w:val="22"/>
          <w:szCs w:val="22"/>
        </w:rPr>
        <w:t>Escrito libre de la persona licitante concursante en el que manifieste bajo protesta de decir verdad que no desempeña empleo, cargo o comisión en el servicio público o, en su caso, que, a pesar de desempeñarlo, con la formalización del contrato correspondiente no se actualiza un Conflicto de Interés. En caso de que el licitante sea persona moral, dicha manifestación deberá aludir y nombrar a cada uno de los socios o accionistas que ejerzan control sobre la sociedad.</w:t>
      </w:r>
    </w:p>
    <w:p w:rsidR="001441F7" w:rsidRPr="00D11409" w:rsidRDefault="001441F7" w:rsidP="001441F7">
      <w:pPr>
        <w:jc w:val="both"/>
        <w:rPr>
          <w:rFonts w:ascii="Arial" w:hAnsi="Arial" w:cs="Arial"/>
          <w:sz w:val="22"/>
          <w:szCs w:val="22"/>
        </w:rPr>
      </w:pPr>
    </w:p>
    <w:p w:rsidR="001441F7" w:rsidRPr="000076E0" w:rsidRDefault="001441F7" w:rsidP="001441F7">
      <w:pPr>
        <w:jc w:val="both"/>
        <w:rPr>
          <w:rFonts w:ascii="Arial" w:hAnsi="Arial" w:cs="Arial"/>
          <w:sz w:val="22"/>
          <w:szCs w:val="22"/>
        </w:rPr>
      </w:pPr>
      <w:r w:rsidRPr="00D11409">
        <w:rPr>
          <w:rFonts w:ascii="Arial" w:hAnsi="Arial" w:cs="Arial"/>
          <w:b/>
          <w:sz w:val="22"/>
          <w:szCs w:val="22"/>
        </w:rPr>
        <w:t>i)</w:t>
      </w:r>
      <w:r w:rsidRPr="00D11409">
        <w:rPr>
          <w:rFonts w:ascii="Arial" w:hAnsi="Arial" w:cs="Arial"/>
          <w:sz w:val="22"/>
          <w:szCs w:val="22"/>
        </w:rPr>
        <w:t xml:space="preserve"> </w:t>
      </w:r>
      <w:r w:rsidRPr="000076E0">
        <w:rPr>
          <w:rFonts w:ascii="Arial" w:hAnsi="Arial" w:cs="Arial"/>
          <w:sz w:val="22"/>
          <w:szCs w:val="22"/>
        </w:rPr>
        <w:t>En el caso de las MIPYMES para efectos del artículo 66, segundo párrafo de la Ley, deberán presentar original para cotejo y copia simple del documento expedido por autoridad competente que determine su estratificación como micro, pequeña o mediana empresa, o bien, un escrito en el cual manifiesten bajo protesta de decir verdad, que cuentan con ese carácter y señalar en que estratificación se encuentra.</w:t>
      </w:r>
    </w:p>
    <w:p w:rsidR="001441F7" w:rsidRPr="000076E0" w:rsidRDefault="001441F7" w:rsidP="001441F7">
      <w:pPr>
        <w:jc w:val="both"/>
        <w:rPr>
          <w:rFonts w:ascii="Arial" w:hAnsi="Arial" w:cs="Arial"/>
          <w:sz w:val="22"/>
          <w:szCs w:val="22"/>
        </w:rPr>
      </w:pPr>
    </w:p>
    <w:p w:rsidR="001441F7" w:rsidRDefault="001441F7" w:rsidP="001441F7">
      <w:pPr>
        <w:jc w:val="both"/>
        <w:rPr>
          <w:rFonts w:ascii="Arial" w:hAnsi="Arial" w:cs="Arial"/>
          <w:sz w:val="22"/>
          <w:szCs w:val="22"/>
        </w:rPr>
      </w:pPr>
      <w:r w:rsidRPr="000076E0">
        <w:rPr>
          <w:rFonts w:ascii="Arial" w:hAnsi="Arial" w:cs="Arial"/>
          <w:sz w:val="22"/>
          <w:szCs w:val="22"/>
        </w:rPr>
        <w:lastRenderedPageBreak/>
        <w:t xml:space="preserve">De no pertenecer a esta categoría de empresas, presentar escrito en el que manifieste que no le aplica, en caso de no presentar este documento no será motivo de </w:t>
      </w:r>
      <w:proofErr w:type="spellStart"/>
      <w:r w:rsidRPr="000076E0">
        <w:rPr>
          <w:rFonts w:ascii="Arial" w:hAnsi="Arial" w:cs="Arial"/>
          <w:sz w:val="22"/>
          <w:szCs w:val="22"/>
        </w:rPr>
        <w:t>desechamiento</w:t>
      </w:r>
      <w:proofErr w:type="spellEnd"/>
      <w:r w:rsidRPr="000076E0">
        <w:rPr>
          <w:rFonts w:ascii="Arial" w:hAnsi="Arial" w:cs="Arial"/>
          <w:sz w:val="22"/>
          <w:szCs w:val="22"/>
        </w:rPr>
        <w:t xml:space="preserve"> de las propuestas, pero se entenderá que no le aplica y no podrá ser beneficiado por lo establecido en el artículo 66 antes citado, al igual que si presentó escrito y no señaló la estratificación que le corresponde.</w:t>
      </w:r>
    </w:p>
    <w:p w:rsidR="001441F7" w:rsidRPr="00D11409" w:rsidRDefault="001441F7" w:rsidP="001441F7">
      <w:pPr>
        <w:jc w:val="both"/>
        <w:rPr>
          <w:rFonts w:ascii="Arial" w:hAnsi="Arial" w:cs="Arial"/>
          <w:sz w:val="22"/>
          <w:szCs w:val="22"/>
        </w:rPr>
      </w:pPr>
    </w:p>
    <w:p w:rsidR="001441F7" w:rsidRPr="00D11409" w:rsidRDefault="001441F7" w:rsidP="001441F7">
      <w:pPr>
        <w:jc w:val="both"/>
        <w:rPr>
          <w:rFonts w:ascii="Arial" w:hAnsi="Arial" w:cs="Arial"/>
          <w:sz w:val="22"/>
          <w:szCs w:val="22"/>
        </w:rPr>
      </w:pPr>
      <w:r w:rsidRPr="00D11409">
        <w:rPr>
          <w:rFonts w:ascii="Arial" w:hAnsi="Arial" w:cs="Arial"/>
          <w:b/>
          <w:sz w:val="22"/>
          <w:szCs w:val="22"/>
        </w:rPr>
        <w:t>j)</w:t>
      </w:r>
      <w:r w:rsidRPr="00D11409">
        <w:rPr>
          <w:rFonts w:ascii="Arial" w:hAnsi="Arial" w:cs="Arial"/>
          <w:sz w:val="22"/>
          <w:szCs w:val="22"/>
        </w:rPr>
        <w:t xml:space="preserve"> </w:t>
      </w:r>
      <w:r w:rsidRPr="00D11409">
        <w:rPr>
          <w:rFonts w:ascii="Arial" w:hAnsi="Arial" w:cs="Arial"/>
          <w:b/>
          <w:sz w:val="22"/>
          <w:szCs w:val="22"/>
        </w:rPr>
        <w:t>Carta compromiso</w:t>
      </w:r>
      <w:r w:rsidRPr="00D11409">
        <w:rPr>
          <w:rFonts w:ascii="Arial" w:hAnsi="Arial" w:cs="Arial"/>
          <w:sz w:val="22"/>
          <w:szCs w:val="22"/>
        </w:rPr>
        <w:t xml:space="preserve"> en formato libre y papel membretado del participante, debidamente firmada por el representante legal de la misma o tratándose de personas físicas podrá ser firmada personalmente por el concursante, en la que se establezca que en caso de que se le adjudique una o más partidas, en la que manifieste, </w:t>
      </w:r>
      <w:r w:rsidRPr="00D11409">
        <w:rPr>
          <w:rFonts w:ascii="Arial" w:hAnsi="Arial" w:cs="Arial"/>
          <w:b/>
          <w:sz w:val="22"/>
          <w:szCs w:val="22"/>
        </w:rPr>
        <w:t>bajo protesta de decir verdad</w:t>
      </w:r>
      <w:r>
        <w:rPr>
          <w:rFonts w:ascii="Arial" w:hAnsi="Arial" w:cs="Arial"/>
          <w:b/>
          <w:sz w:val="22"/>
          <w:szCs w:val="22"/>
        </w:rPr>
        <w:t>,</w:t>
      </w:r>
      <w:r w:rsidRPr="00D11409">
        <w:rPr>
          <w:rFonts w:ascii="Arial" w:hAnsi="Arial" w:cs="Arial"/>
          <w:sz w:val="22"/>
          <w:szCs w:val="22"/>
        </w:rPr>
        <w:t xml:space="preserve"> que asumirá las siguientes obligaciones:</w:t>
      </w:r>
    </w:p>
    <w:p w:rsidR="001441F7" w:rsidRPr="00D11409" w:rsidRDefault="001441F7" w:rsidP="001441F7">
      <w:pPr>
        <w:ind w:left="180" w:hanging="180"/>
        <w:jc w:val="both"/>
        <w:rPr>
          <w:rFonts w:ascii="Arial" w:hAnsi="Arial" w:cs="Arial"/>
          <w:sz w:val="22"/>
          <w:szCs w:val="22"/>
          <w:highlight w:val="cyan"/>
        </w:rPr>
      </w:pPr>
    </w:p>
    <w:p w:rsidR="001441F7" w:rsidRPr="00D11409" w:rsidRDefault="001441F7" w:rsidP="001441F7">
      <w:pPr>
        <w:jc w:val="both"/>
        <w:rPr>
          <w:rFonts w:ascii="Arial" w:hAnsi="Arial" w:cs="Arial"/>
          <w:sz w:val="22"/>
          <w:szCs w:val="22"/>
        </w:rPr>
      </w:pPr>
      <w:r w:rsidRPr="00D11409">
        <w:rPr>
          <w:rFonts w:ascii="Arial" w:hAnsi="Arial" w:cs="Arial"/>
          <w:b/>
          <w:sz w:val="22"/>
          <w:szCs w:val="22"/>
        </w:rPr>
        <w:t xml:space="preserve">1. </w:t>
      </w:r>
      <w:r w:rsidRPr="00D11409">
        <w:rPr>
          <w:rFonts w:ascii="Arial" w:hAnsi="Arial" w:cs="Arial"/>
          <w:sz w:val="22"/>
          <w:szCs w:val="22"/>
        </w:rPr>
        <w:t>El compromiso de entregar el material y el instrumental necesario para la cirugía requerida, cuando se le notifique por parte del Departamento de Recursos Materiales y Servicios, a través de su División de Adquisiciones o bien por parte de la Dirección Médica de la Institución, la fecha, lugar y hora de la misma.</w:t>
      </w:r>
    </w:p>
    <w:p w:rsidR="001441F7" w:rsidRPr="00D11409" w:rsidRDefault="001441F7" w:rsidP="001441F7">
      <w:pPr>
        <w:numPr>
          <w:ilvl w:val="12"/>
          <w:numId w:val="0"/>
        </w:numPr>
        <w:ind w:left="180" w:hanging="180"/>
        <w:jc w:val="both"/>
        <w:rPr>
          <w:rFonts w:ascii="Arial" w:hAnsi="Arial" w:cs="Arial"/>
          <w:b/>
          <w:bCs/>
          <w:sz w:val="22"/>
          <w:szCs w:val="22"/>
          <w:highlight w:val="cyan"/>
        </w:rPr>
      </w:pPr>
    </w:p>
    <w:p w:rsidR="001441F7" w:rsidRPr="00D11409" w:rsidRDefault="001441F7" w:rsidP="001441F7">
      <w:pPr>
        <w:jc w:val="both"/>
        <w:rPr>
          <w:rFonts w:ascii="Arial" w:hAnsi="Arial" w:cs="Arial"/>
          <w:sz w:val="22"/>
          <w:szCs w:val="22"/>
        </w:rPr>
      </w:pPr>
      <w:r w:rsidRPr="00D11409">
        <w:rPr>
          <w:rFonts w:ascii="Arial" w:hAnsi="Arial" w:cs="Arial"/>
          <w:b/>
          <w:sz w:val="22"/>
          <w:szCs w:val="22"/>
        </w:rPr>
        <w:t xml:space="preserve">2. </w:t>
      </w:r>
      <w:r w:rsidRPr="00D11409">
        <w:rPr>
          <w:rFonts w:ascii="Arial" w:hAnsi="Arial" w:cs="Arial"/>
          <w:sz w:val="22"/>
          <w:szCs w:val="22"/>
        </w:rPr>
        <w:t xml:space="preserve">Que los bienes ofertados son 100% originales, no </w:t>
      </w:r>
      <w:proofErr w:type="spellStart"/>
      <w:r w:rsidRPr="00D11409">
        <w:rPr>
          <w:rFonts w:ascii="Arial" w:hAnsi="Arial" w:cs="Arial"/>
          <w:sz w:val="22"/>
          <w:szCs w:val="22"/>
        </w:rPr>
        <w:t>remanuf</w:t>
      </w:r>
      <w:r>
        <w:rPr>
          <w:rFonts w:ascii="Arial" w:hAnsi="Arial" w:cs="Arial"/>
          <w:sz w:val="22"/>
          <w:szCs w:val="22"/>
        </w:rPr>
        <w:t>acturados</w:t>
      </w:r>
      <w:proofErr w:type="spellEnd"/>
      <w:r>
        <w:rPr>
          <w:rFonts w:ascii="Arial" w:hAnsi="Arial" w:cs="Arial"/>
          <w:sz w:val="22"/>
          <w:szCs w:val="22"/>
        </w:rPr>
        <w:t>;</w:t>
      </w:r>
      <w:r w:rsidRPr="00D11409">
        <w:rPr>
          <w:rFonts w:ascii="Arial" w:hAnsi="Arial" w:cs="Arial"/>
          <w:sz w:val="22"/>
          <w:szCs w:val="22"/>
        </w:rPr>
        <w:t xml:space="preserve"> que su adquisición es de origen lícito y que libera a Pensiones Civiles del Estado de Chihuahua de toda responsabilidad de ca</w:t>
      </w:r>
      <w:r>
        <w:rPr>
          <w:rFonts w:ascii="Arial" w:hAnsi="Arial" w:cs="Arial"/>
          <w:sz w:val="22"/>
          <w:szCs w:val="22"/>
        </w:rPr>
        <w:t>rácter civil, mercantil, penal,</w:t>
      </w:r>
      <w:r w:rsidRPr="00D11409">
        <w:rPr>
          <w:rFonts w:ascii="Arial" w:hAnsi="Arial" w:cs="Arial"/>
          <w:sz w:val="22"/>
          <w:szCs w:val="22"/>
        </w:rPr>
        <w:t xml:space="preserve"> administrativa </w:t>
      </w:r>
      <w:r>
        <w:rPr>
          <w:rFonts w:ascii="Arial" w:hAnsi="Arial" w:cs="Arial"/>
          <w:sz w:val="22"/>
          <w:szCs w:val="22"/>
        </w:rPr>
        <w:t xml:space="preserve">o de cualquier índole </w:t>
      </w:r>
      <w:r w:rsidRPr="00D11409">
        <w:rPr>
          <w:rFonts w:ascii="Arial" w:hAnsi="Arial" w:cs="Arial"/>
          <w:sz w:val="22"/>
          <w:szCs w:val="22"/>
        </w:rPr>
        <w:t>que, en su caso, se ocasione con motivo de la infracción de derechos de autor, patentes, marcas u otros derechos de propiedad industrial o intelectual a nivel nacional.</w:t>
      </w:r>
    </w:p>
    <w:p w:rsidR="001441F7" w:rsidRPr="00D11409" w:rsidRDefault="001441F7" w:rsidP="001441F7">
      <w:pPr>
        <w:pStyle w:val="Prrafodelista"/>
        <w:ind w:left="180" w:hanging="180"/>
        <w:rPr>
          <w:rFonts w:ascii="Arial" w:hAnsi="Arial" w:cs="Arial"/>
          <w:sz w:val="22"/>
          <w:szCs w:val="22"/>
          <w:highlight w:val="cyan"/>
        </w:rPr>
      </w:pPr>
    </w:p>
    <w:p w:rsidR="001441F7" w:rsidRPr="00D11409" w:rsidRDefault="001441F7" w:rsidP="001441F7">
      <w:pPr>
        <w:jc w:val="both"/>
        <w:rPr>
          <w:rFonts w:ascii="Arial" w:hAnsi="Arial" w:cs="Arial"/>
          <w:sz w:val="22"/>
          <w:szCs w:val="22"/>
        </w:rPr>
      </w:pPr>
      <w:r w:rsidRPr="00D11409">
        <w:rPr>
          <w:rFonts w:ascii="Arial" w:hAnsi="Arial" w:cs="Arial"/>
          <w:b/>
          <w:sz w:val="22"/>
          <w:szCs w:val="22"/>
        </w:rPr>
        <w:t xml:space="preserve">3. </w:t>
      </w:r>
      <w:r w:rsidRPr="00D11409">
        <w:rPr>
          <w:rFonts w:ascii="Arial" w:hAnsi="Arial" w:cs="Arial"/>
          <w:sz w:val="22"/>
          <w:szCs w:val="22"/>
        </w:rPr>
        <w:t>Que los productos a cotizar, cumplen con las descripciones de la propuesta técnica.</w:t>
      </w:r>
    </w:p>
    <w:p w:rsidR="001441F7" w:rsidRPr="00D11409" w:rsidRDefault="001441F7" w:rsidP="001441F7">
      <w:pPr>
        <w:pStyle w:val="Prrafodelista"/>
        <w:ind w:left="180" w:hanging="180"/>
        <w:rPr>
          <w:rFonts w:ascii="Arial" w:hAnsi="Arial" w:cs="Arial"/>
          <w:sz w:val="22"/>
          <w:szCs w:val="22"/>
          <w:highlight w:val="cyan"/>
        </w:rPr>
      </w:pPr>
    </w:p>
    <w:p w:rsidR="001441F7" w:rsidRPr="00D11409" w:rsidRDefault="001441F7" w:rsidP="001441F7">
      <w:pPr>
        <w:jc w:val="both"/>
        <w:rPr>
          <w:rFonts w:ascii="Arial" w:hAnsi="Arial" w:cs="Arial"/>
          <w:b/>
          <w:bCs/>
          <w:sz w:val="22"/>
          <w:szCs w:val="22"/>
        </w:rPr>
      </w:pPr>
      <w:r w:rsidRPr="00D11409">
        <w:rPr>
          <w:rFonts w:ascii="Arial" w:hAnsi="Arial" w:cs="Arial"/>
          <w:b/>
          <w:bCs/>
          <w:sz w:val="22"/>
          <w:szCs w:val="22"/>
        </w:rPr>
        <w:t xml:space="preserve">4. </w:t>
      </w:r>
      <w:r w:rsidRPr="00D11409">
        <w:rPr>
          <w:rFonts w:ascii="Arial" w:hAnsi="Arial" w:cs="Arial"/>
          <w:bCs/>
          <w:sz w:val="22"/>
          <w:szCs w:val="22"/>
        </w:rPr>
        <w:t>Q</w:t>
      </w:r>
      <w:r w:rsidRPr="00D11409">
        <w:rPr>
          <w:rFonts w:ascii="Arial" w:hAnsi="Arial" w:cs="Arial"/>
          <w:sz w:val="22"/>
          <w:szCs w:val="22"/>
        </w:rPr>
        <w:t>ue garantiza la pureza y calidad del instrumental de material quirúrgico, así como el adecuado funcionamiento del equipo y accesorios que complementan el servicio.</w:t>
      </w:r>
    </w:p>
    <w:p w:rsidR="001441F7" w:rsidRPr="00D11409" w:rsidRDefault="001441F7" w:rsidP="001441F7">
      <w:pPr>
        <w:numPr>
          <w:ilvl w:val="12"/>
          <w:numId w:val="0"/>
        </w:numPr>
        <w:ind w:left="180" w:hanging="180"/>
        <w:jc w:val="both"/>
        <w:rPr>
          <w:rFonts w:ascii="Arial" w:hAnsi="Arial" w:cs="Arial"/>
          <w:b/>
          <w:bCs/>
          <w:sz w:val="22"/>
          <w:szCs w:val="22"/>
          <w:highlight w:val="cyan"/>
        </w:rPr>
      </w:pPr>
    </w:p>
    <w:p w:rsidR="001441F7" w:rsidRPr="00D11409" w:rsidRDefault="001441F7" w:rsidP="001441F7">
      <w:pPr>
        <w:ind w:left="180" w:hanging="180"/>
        <w:jc w:val="both"/>
        <w:rPr>
          <w:rFonts w:ascii="Arial" w:hAnsi="Arial" w:cs="Arial"/>
          <w:bCs/>
          <w:sz w:val="22"/>
          <w:szCs w:val="22"/>
        </w:rPr>
      </w:pPr>
      <w:r w:rsidRPr="00D11409">
        <w:rPr>
          <w:rFonts w:ascii="Arial" w:hAnsi="Arial" w:cs="Arial"/>
          <w:b/>
          <w:bCs/>
          <w:sz w:val="22"/>
          <w:szCs w:val="22"/>
        </w:rPr>
        <w:t xml:space="preserve">5. </w:t>
      </w:r>
      <w:r w:rsidRPr="00D11409">
        <w:rPr>
          <w:rFonts w:ascii="Arial" w:hAnsi="Arial" w:cs="Arial"/>
          <w:bCs/>
          <w:sz w:val="22"/>
          <w:szCs w:val="22"/>
        </w:rPr>
        <w:t>Que se obliga a proporcionar los equipos e instrumentos necesarios para la colocación de las</w:t>
      </w:r>
    </w:p>
    <w:p w:rsidR="001441F7" w:rsidRDefault="001441F7" w:rsidP="001441F7">
      <w:pPr>
        <w:ind w:left="180" w:hanging="180"/>
        <w:jc w:val="both"/>
        <w:rPr>
          <w:rFonts w:ascii="Arial" w:hAnsi="Arial" w:cs="Arial"/>
          <w:bCs/>
          <w:sz w:val="22"/>
          <w:szCs w:val="22"/>
        </w:rPr>
      </w:pPr>
      <w:r w:rsidRPr="00D11409">
        <w:rPr>
          <w:rFonts w:ascii="Arial" w:hAnsi="Arial" w:cs="Arial"/>
          <w:bCs/>
          <w:sz w:val="22"/>
          <w:szCs w:val="22"/>
        </w:rPr>
        <w:t xml:space="preserve">prótesis que oferta, sin costo alguno. </w:t>
      </w:r>
    </w:p>
    <w:p w:rsidR="001441F7" w:rsidRDefault="001441F7" w:rsidP="001441F7">
      <w:pPr>
        <w:ind w:left="180" w:hanging="180"/>
        <w:jc w:val="both"/>
        <w:rPr>
          <w:rFonts w:ascii="Arial" w:hAnsi="Arial" w:cs="Arial"/>
          <w:bCs/>
          <w:sz w:val="22"/>
          <w:szCs w:val="22"/>
        </w:rPr>
      </w:pPr>
    </w:p>
    <w:p w:rsidR="001441F7" w:rsidRDefault="001441F7" w:rsidP="001441F7">
      <w:pPr>
        <w:jc w:val="both"/>
        <w:rPr>
          <w:rFonts w:ascii="Arial" w:hAnsi="Arial" w:cs="Arial"/>
          <w:bCs/>
          <w:sz w:val="22"/>
          <w:szCs w:val="22"/>
        </w:rPr>
      </w:pPr>
      <w:r w:rsidRPr="00E40E63">
        <w:rPr>
          <w:rFonts w:ascii="Arial" w:hAnsi="Arial" w:cs="Arial"/>
          <w:b/>
          <w:bCs/>
          <w:sz w:val="22"/>
          <w:szCs w:val="22"/>
        </w:rPr>
        <w:t>6.</w:t>
      </w:r>
      <w:r>
        <w:rPr>
          <w:rFonts w:ascii="Arial" w:hAnsi="Arial" w:cs="Arial"/>
          <w:bCs/>
          <w:sz w:val="22"/>
          <w:szCs w:val="22"/>
        </w:rPr>
        <w:t xml:space="preserve"> Carta en formato libre que acredite la suficiencia de recursos humanos y materiales con los que cuenta la empresa, adjuntando para este concepto, organigrama </w:t>
      </w:r>
      <w:proofErr w:type="spellStart"/>
      <w:r>
        <w:rPr>
          <w:rFonts w:ascii="Arial" w:hAnsi="Arial" w:cs="Arial"/>
          <w:bCs/>
          <w:sz w:val="22"/>
          <w:szCs w:val="22"/>
        </w:rPr>
        <w:t>curriculum</w:t>
      </w:r>
      <w:proofErr w:type="spellEnd"/>
      <w:r>
        <w:rPr>
          <w:rFonts w:ascii="Arial" w:hAnsi="Arial" w:cs="Arial"/>
          <w:bCs/>
          <w:sz w:val="22"/>
          <w:szCs w:val="22"/>
        </w:rPr>
        <w:t xml:space="preserve"> de la empresa donde se describa su objeto y actividades principales, número de empleados, sucursales con sus respectivos domicilios. </w:t>
      </w:r>
    </w:p>
    <w:p w:rsidR="001441F7" w:rsidRDefault="001441F7" w:rsidP="001441F7">
      <w:pPr>
        <w:jc w:val="both"/>
        <w:rPr>
          <w:rFonts w:ascii="Arial" w:hAnsi="Arial" w:cs="Arial"/>
          <w:bCs/>
          <w:sz w:val="22"/>
          <w:szCs w:val="22"/>
        </w:rPr>
      </w:pPr>
    </w:p>
    <w:p w:rsidR="001441F7" w:rsidRPr="00E40E63" w:rsidRDefault="001441F7" w:rsidP="001441F7">
      <w:pPr>
        <w:jc w:val="both"/>
        <w:rPr>
          <w:rFonts w:ascii="Arial" w:hAnsi="Arial" w:cs="Arial"/>
          <w:b/>
          <w:bCs/>
          <w:sz w:val="22"/>
          <w:szCs w:val="22"/>
        </w:rPr>
      </w:pPr>
      <w:r w:rsidRPr="00E40E63">
        <w:rPr>
          <w:rFonts w:ascii="Arial" w:hAnsi="Arial" w:cs="Arial"/>
          <w:b/>
          <w:bCs/>
          <w:sz w:val="22"/>
          <w:szCs w:val="22"/>
        </w:rPr>
        <w:t xml:space="preserve">7. </w:t>
      </w:r>
      <w:r w:rsidRPr="00E40E63">
        <w:rPr>
          <w:rFonts w:ascii="Arial" w:hAnsi="Arial" w:cs="Arial"/>
          <w:bCs/>
          <w:sz w:val="22"/>
          <w:szCs w:val="22"/>
        </w:rPr>
        <w:t>Que los bienes ofertados de Origen Nacional cumplen con la Norma Oficial Mexicana NOM-137-SSA1-2008 etiquetado de dispositivos médicos, Norma Oficial Mexicana NOM-241-SSA-2012, buenas prácticas de fabricación para establecimientos dedicados a la fabricación de dispositivos médicos.</w:t>
      </w:r>
      <w:r>
        <w:rPr>
          <w:rFonts w:ascii="Arial" w:hAnsi="Arial" w:cs="Arial"/>
          <w:b/>
          <w:bCs/>
          <w:sz w:val="22"/>
          <w:szCs w:val="22"/>
        </w:rPr>
        <w:t xml:space="preserve"> </w:t>
      </w:r>
    </w:p>
    <w:p w:rsidR="001441F7" w:rsidRPr="00D11409" w:rsidRDefault="001441F7" w:rsidP="001441F7">
      <w:pPr>
        <w:ind w:left="180" w:hanging="180"/>
        <w:jc w:val="both"/>
        <w:rPr>
          <w:rFonts w:ascii="Arial" w:hAnsi="Arial" w:cs="Arial"/>
          <w:sz w:val="22"/>
          <w:szCs w:val="22"/>
          <w:highlight w:val="cyan"/>
        </w:rPr>
      </w:pPr>
    </w:p>
    <w:p w:rsidR="001441F7" w:rsidRPr="00D11409" w:rsidRDefault="001441F7" w:rsidP="001441F7">
      <w:pPr>
        <w:jc w:val="both"/>
        <w:rPr>
          <w:rFonts w:ascii="Arial" w:hAnsi="Arial" w:cs="Arial"/>
          <w:sz w:val="22"/>
          <w:szCs w:val="22"/>
        </w:rPr>
      </w:pPr>
      <w:r w:rsidRPr="00D11409">
        <w:rPr>
          <w:rFonts w:ascii="Arial" w:hAnsi="Arial" w:cs="Arial"/>
          <w:sz w:val="22"/>
          <w:szCs w:val="22"/>
        </w:rPr>
        <w:t xml:space="preserve">Pensiones Civiles del Estado de Chihuahua se reserva el derecho de realizar las verificaciones necesarias para conocer al detalle las especificaciones y muestras de los productos, así como la </w:t>
      </w:r>
      <w:r w:rsidRPr="00D11409">
        <w:rPr>
          <w:rFonts w:ascii="Arial" w:hAnsi="Arial" w:cs="Arial"/>
          <w:sz w:val="22"/>
          <w:szCs w:val="22"/>
        </w:rPr>
        <w:lastRenderedPageBreak/>
        <w:t>infraestructura, procesos y demás elementos de los fabricantes y/o distribuidores de los productos licitados, al momento de evaluar las propuestas</w:t>
      </w:r>
      <w:r>
        <w:rPr>
          <w:rFonts w:ascii="Arial" w:hAnsi="Arial" w:cs="Arial"/>
          <w:sz w:val="22"/>
          <w:szCs w:val="22"/>
        </w:rPr>
        <w:t>,</w:t>
      </w:r>
      <w:r w:rsidRPr="00D11409">
        <w:rPr>
          <w:rFonts w:ascii="Arial" w:hAnsi="Arial" w:cs="Arial"/>
          <w:sz w:val="22"/>
          <w:szCs w:val="22"/>
        </w:rPr>
        <w:t xml:space="preserve"> e incluso posteriormente a la adjudicación.</w:t>
      </w:r>
    </w:p>
    <w:p w:rsidR="001441F7" w:rsidRPr="00D11409" w:rsidRDefault="001441F7" w:rsidP="001441F7">
      <w:pPr>
        <w:jc w:val="both"/>
        <w:rPr>
          <w:rFonts w:ascii="Arial" w:hAnsi="Arial" w:cs="Arial"/>
          <w:b/>
          <w:sz w:val="22"/>
          <w:szCs w:val="22"/>
        </w:rPr>
      </w:pPr>
    </w:p>
    <w:p w:rsidR="001441F7" w:rsidRPr="00D11409" w:rsidRDefault="001441F7" w:rsidP="001441F7">
      <w:pPr>
        <w:jc w:val="both"/>
        <w:rPr>
          <w:rFonts w:ascii="Arial" w:hAnsi="Arial" w:cs="Arial"/>
          <w:b/>
          <w:sz w:val="22"/>
          <w:szCs w:val="22"/>
        </w:rPr>
      </w:pPr>
      <w:r w:rsidRPr="00D11409">
        <w:rPr>
          <w:rFonts w:ascii="Arial" w:hAnsi="Arial" w:cs="Arial"/>
          <w:b/>
          <w:sz w:val="22"/>
          <w:szCs w:val="22"/>
        </w:rPr>
        <w:t>DOCUMENTACIÓN FINANCIERA Y FISCAL:</w:t>
      </w:r>
    </w:p>
    <w:p w:rsidR="001441F7" w:rsidRPr="00D11409" w:rsidRDefault="001441F7" w:rsidP="001441F7">
      <w:pPr>
        <w:jc w:val="both"/>
        <w:rPr>
          <w:rFonts w:ascii="Arial" w:hAnsi="Arial" w:cs="Arial"/>
          <w:b/>
          <w:sz w:val="22"/>
          <w:szCs w:val="22"/>
        </w:rPr>
      </w:pPr>
    </w:p>
    <w:p w:rsidR="001441F7" w:rsidRPr="00D11409" w:rsidRDefault="001441F7" w:rsidP="001441F7">
      <w:pPr>
        <w:jc w:val="both"/>
        <w:rPr>
          <w:rFonts w:ascii="Arial" w:hAnsi="Arial" w:cs="Arial"/>
          <w:sz w:val="22"/>
          <w:szCs w:val="22"/>
        </w:rPr>
      </w:pPr>
      <w:r w:rsidRPr="00D11409">
        <w:rPr>
          <w:rFonts w:ascii="Arial" w:hAnsi="Arial" w:cs="Arial"/>
          <w:b/>
          <w:sz w:val="22"/>
          <w:szCs w:val="22"/>
        </w:rPr>
        <w:t xml:space="preserve">k) </w:t>
      </w:r>
      <w:r w:rsidRPr="00D11409">
        <w:rPr>
          <w:rFonts w:ascii="Arial" w:hAnsi="Arial" w:cs="Arial"/>
          <w:sz w:val="22"/>
          <w:szCs w:val="22"/>
        </w:rPr>
        <w:t>Constancia de su situación fiscal en donde conste(n) la(as) actividad(es) con la(s) que se encuentra registrado, emitida por el Servicio de Administración Tributaria, expedida con no más de 30 días de anterioridad.</w:t>
      </w:r>
    </w:p>
    <w:p w:rsidR="001441F7" w:rsidRPr="00D11409" w:rsidRDefault="001441F7" w:rsidP="001441F7">
      <w:pPr>
        <w:jc w:val="both"/>
        <w:rPr>
          <w:rFonts w:ascii="Arial" w:hAnsi="Arial" w:cs="Arial"/>
          <w:sz w:val="22"/>
          <w:szCs w:val="22"/>
        </w:rPr>
      </w:pPr>
    </w:p>
    <w:p w:rsidR="001441F7" w:rsidRPr="00D11409" w:rsidRDefault="001441F7" w:rsidP="001441F7">
      <w:pPr>
        <w:jc w:val="both"/>
        <w:rPr>
          <w:rFonts w:ascii="Arial" w:hAnsi="Arial" w:cs="Arial"/>
          <w:sz w:val="22"/>
          <w:szCs w:val="22"/>
        </w:rPr>
      </w:pPr>
      <w:r w:rsidRPr="00D11409">
        <w:rPr>
          <w:rFonts w:ascii="Arial" w:hAnsi="Arial" w:cs="Arial"/>
          <w:b/>
          <w:sz w:val="22"/>
          <w:szCs w:val="22"/>
        </w:rPr>
        <w:t xml:space="preserve">l) </w:t>
      </w:r>
      <w:r w:rsidRPr="00E754A7">
        <w:rPr>
          <w:rFonts w:ascii="Arial" w:hAnsi="Arial" w:cs="Arial"/>
          <w:b/>
          <w:sz w:val="22"/>
        </w:rPr>
        <w:t>Constancia vigente y positiva, expedida por el Servicio de Administración Tributaria, donde acredite que se encuentra al corriente en sus obligaciones fiscales.</w:t>
      </w:r>
      <w:r w:rsidRPr="00E754A7">
        <w:rPr>
          <w:rFonts w:ascii="Arial" w:hAnsi="Arial" w:cs="Arial"/>
          <w:sz w:val="22"/>
        </w:rPr>
        <w:t xml:space="preserve"> </w:t>
      </w:r>
      <w:r w:rsidRPr="006C7E63">
        <w:rPr>
          <w:rFonts w:ascii="Arial" w:hAnsi="Arial" w:cs="Arial"/>
          <w:sz w:val="22"/>
        </w:rPr>
        <w:t>Conforme lo establece la regla 2.1.24 de la Resolución Miscelánea Fiscal para 2024, publicada en el Diario Oficial de la Federación el 29 de diciembre de 2023, en relación con el artículo 32-D del Código Fiscal de la Federación vigente, en el caso de propuesta conjunta, este formato se presentará por cada participante.</w:t>
      </w:r>
      <w:r w:rsidRPr="00E754A7">
        <w:rPr>
          <w:rFonts w:ascii="Arial" w:hAnsi="Arial" w:cs="Arial"/>
          <w:sz w:val="22"/>
        </w:rPr>
        <w:t xml:space="preserve"> En caso de no ser positiva la opinión de dicho ente, una vez realizada la evaluación detallada de las propuestas, será motivo para la desestimación de la propuesta; se considera vigente a partir de la fecha de inicio de la licitación y hasta el momento del acto de presentación y apertura de propuestas. </w:t>
      </w:r>
      <w:r w:rsidRPr="00E754A7">
        <w:rPr>
          <w:rFonts w:ascii="Arial" w:hAnsi="Arial" w:cs="Arial"/>
          <w:b/>
          <w:sz w:val="22"/>
        </w:rPr>
        <w:t xml:space="preserve">Se considerará vigente aquellas que hayan sido expedidas </w:t>
      </w:r>
      <w:r w:rsidRPr="009D122D">
        <w:rPr>
          <w:rFonts w:ascii="Arial" w:hAnsi="Arial" w:cs="Arial"/>
          <w:b/>
          <w:sz w:val="22"/>
        </w:rPr>
        <w:t>del</w:t>
      </w:r>
      <w:r w:rsidR="002845A6">
        <w:rPr>
          <w:rFonts w:ascii="Arial" w:hAnsi="Arial" w:cs="Arial"/>
          <w:b/>
          <w:sz w:val="22"/>
        </w:rPr>
        <w:t xml:space="preserve"> 12 de junio al 24 de junio</w:t>
      </w:r>
      <w:r w:rsidRPr="009D122D">
        <w:rPr>
          <w:rFonts w:ascii="Arial" w:hAnsi="Arial" w:cs="Arial"/>
          <w:b/>
          <w:sz w:val="22"/>
        </w:rPr>
        <w:t xml:space="preserve"> de 2024</w:t>
      </w:r>
      <w:r w:rsidRPr="00E754A7">
        <w:rPr>
          <w:rFonts w:ascii="Arial" w:hAnsi="Arial" w:cs="Arial"/>
          <w:b/>
          <w:sz w:val="22"/>
        </w:rPr>
        <w:t>. Dicho documento deberá ser actualizado por el proveedor adjudicado al momento de la firma del contrato.</w:t>
      </w:r>
    </w:p>
    <w:p w:rsidR="001441F7" w:rsidRPr="00D11409" w:rsidRDefault="001441F7" w:rsidP="001441F7">
      <w:pPr>
        <w:jc w:val="both"/>
        <w:rPr>
          <w:rFonts w:ascii="Arial" w:hAnsi="Arial" w:cs="Arial"/>
          <w:sz w:val="22"/>
          <w:szCs w:val="22"/>
        </w:rPr>
      </w:pPr>
    </w:p>
    <w:p w:rsidR="001441F7" w:rsidRPr="00D11409" w:rsidRDefault="001441F7" w:rsidP="001441F7">
      <w:pPr>
        <w:jc w:val="both"/>
        <w:rPr>
          <w:rFonts w:ascii="Arial" w:hAnsi="Arial" w:cs="Arial"/>
          <w:sz w:val="22"/>
          <w:szCs w:val="22"/>
        </w:rPr>
      </w:pPr>
      <w:r w:rsidRPr="00D11409">
        <w:rPr>
          <w:rFonts w:ascii="Arial" w:hAnsi="Arial" w:cs="Arial"/>
          <w:b/>
          <w:sz w:val="22"/>
          <w:szCs w:val="22"/>
        </w:rPr>
        <w:t>m)</w:t>
      </w:r>
      <w:r w:rsidRPr="00D11409">
        <w:rPr>
          <w:rFonts w:ascii="Arial" w:hAnsi="Arial" w:cs="Arial"/>
          <w:sz w:val="22"/>
          <w:szCs w:val="22"/>
        </w:rPr>
        <w:t xml:space="preserve"> </w:t>
      </w:r>
      <w:r w:rsidRPr="001C6F2C">
        <w:rPr>
          <w:rFonts w:ascii="Arial" w:hAnsi="Arial" w:cs="Arial"/>
          <w:sz w:val="22"/>
        </w:rPr>
        <w:t xml:space="preserve">Opinión del cumplimiento de Obligaciones Fiscales en materia de Seguridad Social vigente y positiva, expedida por el Instituto Mexicano del Seguro Social, donde acredite que se encuentra al corriente obligaciones de Seguridad Social. En caso de no ser positiva la opinión de dicho ente, será motivo para la descalificación y desestimación de la propuesta. En caso de no encontrarse inscrito en el IMSS, manifestarlo en un escrito simple. Se considerarán vigentes aquellas que hayan sido </w:t>
      </w:r>
      <w:r w:rsidR="002845A6">
        <w:rPr>
          <w:rFonts w:ascii="Arial" w:hAnsi="Arial" w:cs="Arial"/>
          <w:sz w:val="22"/>
        </w:rPr>
        <w:t>expedidas durante el mes de junio</w:t>
      </w:r>
      <w:r w:rsidRPr="001C6F2C">
        <w:rPr>
          <w:rFonts w:ascii="Arial" w:hAnsi="Arial" w:cs="Arial"/>
          <w:sz w:val="22"/>
        </w:rPr>
        <w:t xml:space="preserve"> de 2024.</w:t>
      </w:r>
      <w:r>
        <w:rPr>
          <w:rFonts w:ascii="Arial" w:hAnsi="Arial" w:cs="Arial"/>
          <w:b/>
          <w:sz w:val="22"/>
        </w:rPr>
        <w:t xml:space="preserve"> </w:t>
      </w:r>
      <w:r w:rsidRPr="001C6F2C">
        <w:rPr>
          <w:rFonts w:ascii="Arial" w:hAnsi="Arial" w:cs="Arial"/>
          <w:b/>
          <w:sz w:val="22"/>
          <w:u w:val="single"/>
        </w:rPr>
        <w:t>Dicho documento deberá ser actualizado por el proveedor adjudicado al momento de la firma del contrato.</w:t>
      </w:r>
      <w:r>
        <w:rPr>
          <w:rFonts w:ascii="Arial" w:hAnsi="Arial" w:cs="Arial"/>
          <w:b/>
          <w:sz w:val="22"/>
        </w:rPr>
        <w:t xml:space="preserve"> </w:t>
      </w:r>
    </w:p>
    <w:p w:rsidR="001441F7" w:rsidRPr="00D11409" w:rsidRDefault="001441F7" w:rsidP="001441F7">
      <w:pPr>
        <w:jc w:val="both"/>
        <w:rPr>
          <w:rFonts w:ascii="Arial" w:hAnsi="Arial" w:cs="Arial"/>
          <w:sz w:val="22"/>
          <w:szCs w:val="22"/>
        </w:rPr>
      </w:pPr>
    </w:p>
    <w:p w:rsidR="001441F7" w:rsidRPr="00D11409" w:rsidRDefault="001441F7" w:rsidP="001441F7">
      <w:pPr>
        <w:jc w:val="both"/>
        <w:rPr>
          <w:rFonts w:ascii="Arial" w:hAnsi="Arial" w:cs="Arial"/>
          <w:sz w:val="22"/>
          <w:szCs w:val="22"/>
        </w:rPr>
      </w:pPr>
      <w:r w:rsidRPr="00D11409">
        <w:rPr>
          <w:rFonts w:ascii="Arial" w:hAnsi="Arial" w:cs="Arial"/>
          <w:b/>
          <w:sz w:val="22"/>
          <w:szCs w:val="22"/>
        </w:rPr>
        <w:t>n)</w:t>
      </w:r>
      <w:r w:rsidRPr="00D11409">
        <w:rPr>
          <w:rFonts w:ascii="Arial" w:hAnsi="Arial" w:cs="Arial"/>
          <w:sz w:val="22"/>
          <w:szCs w:val="22"/>
        </w:rPr>
        <w:t xml:space="preserve"> </w:t>
      </w:r>
      <w:r w:rsidRPr="00E754A7">
        <w:rPr>
          <w:rFonts w:ascii="Arial" w:hAnsi="Arial" w:cs="Arial"/>
          <w:sz w:val="22"/>
        </w:rPr>
        <w:t>Original o copia certificada por notario del Estado de Situación Financiera (Balance General) y Estados de Resultados, impresos y firmados por el Contador Público que los emitió al 31 de diciembre 2023 y también, original o copia certificada por notario del Balance General y Esta</w:t>
      </w:r>
      <w:r w:rsidR="002845A6">
        <w:rPr>
          <w:rFonts w:ascii="Arial" w:hAnsi="Arial" w:cs="Arial"/>
          <w:sz w:val="22"/>
        </w:rPr>
        <w:t>do de Resultados al mes de abril</w:t>
      </w:r>
      <w:r w:rsidRPr="00E754A7">
        <w:rPr>
          <w:rFonts w:ascii="Arial" w:hAnsi="Arial" w:cs="Arial"/>
          <w:sz w:val="22"/>
        </w:rPr>
        <w:t xml:space="preserve"> de 2024 en donde acredite contar con el capital contable, equivalente como máximo a un porcentaje del 20% respecto al valor total de su oferta. En caso de empresas de reciente creación deberá presentar los mismos estados financieros señalados anteriormente, actualizados a la fecha de presentación de las propuestas.</w:t>
      </w:r>
    </w:p>
    <w:p w:rsidR="001441F7" w:rsidRPr="00D11409" w:rsidRDefault="001441F7" w:rsidP="001441F7">
      <w:pPr>
        <w:jc w:val="both"/>
        <w:rPr>
          <w:rFonts w:ascii="Arial" w:hAnsi="Arial" w:cs="Arial"/>
          <w:sz w:val="22"/>
          <w:szCs w:val="22"/>
        </w:rPr>
      </w:pPr>
    </w:p>
    <w:p w:rsidR="001441F7" w:rsidRPr="00D11409" w:rsidRDefault="001441F7" w:rsidP="001441F7">
      <w:pPr>
        <w:jc w:val="both"/>
        <w:rPr>
          <w:rFonts w:ascii="Arial" w:hAnsi="Arial" w:cs="Arial"/>
          <w:sz w:val="22"/>
          <w:szCs w:val="22"/>
        </w:rPr>
      </w:pPr>
      <w:r w:rsidRPr="00D11409">
        <w:rPr>
          <w:rFonts w:ascii="Arial" w:hAnsi="Arial" w:cs="Arial"/>
          <w:b/>
          <w:sz w:val="22"/>
          <w:szCs w:val="22"/>
        </w:rPr>
        <w:t xml:space="preserve">o) </w:t>
      </w:r>
      <w:r w:rsidRPr="00D11409">
        <w:rPr>
          <w:rFonts w:ascii="Arial" w:hAnsi="Arial" w:cs="Arial"/>
          <w:sz w:val="22"/>
          <w:szCs w:val="22"/>
        </w:rPr>
        <w:t>Original o copia certificada por notario y copia simple de la cédula profesional del Contador Público que firma los estados financieros.</w:t>
      </w:r>
    </w:p>
    <w:p w:rsidR="001441F7" w:rsidRDefault="001441F7" w:rsidP="001441F7">
      <w:pPr>
        <w:jc w:val="both"/>
        <w:rPr>
          <w:rFonts w:ascii="Arial" w:hAnsi="Arial" w:cs="Arial"/>
          <w:b/>
          <w:sz w:val="22"/>
          <w:szCs w:val="22"/>
        </w:rPr>
      </w:pPr>
    </w:p>
    <w:p w:rsidR="001441F7" w:rsidRPr="00D11409" w:rsidRDefault="001441F7" w:rsidP="001441F7">
      <w:pPr>
        <w:jc w:val="both"/>
        <w:rPr>
          <w:rFonts w:ascii="Arial" w:hAnsi="Arial" w:cs="Arial"/>
          <w:sz w:val="22"/>
          <w:szCs w:val="22"/>
        </w:rPr>
      </w:pPr>
      <w:r w:rsidRPr="00D11409">
        <w:rPr>
          <w:rFonts w:ascii="Arial" w:hAnsi="Arial" w:cs="Arial"/>
          <w:b/>
          <w:sz w:val="22"/>
          <w:szCs w:val="22"/>
        </w:rPr>
        <w:t xml:space="preserve">p) </w:t>
      </w:r>
      <w:r w:rsidRPr="00D11409">
        <w:rPr>
          <w:rFonts w:ascii="Arial" w:hAnsi="Arial" w:cs="Arial"/>
          <w:sz w:val="22"/>
          <w:szCs w:val="22"/>
        </w:rPr>
        <w:t xml:space="preserve">Original o copia certificada </w:t>
      </w:r>
      <w:r>
        <w:rPr>
          <w:rFonts w:ascii="Arial" w:hAnsi="Arial" w:cs="Arial"/>
          <w:sz w:val="22"/>
          <w:szCs w:val="22"/>
        </w:rPr>
        <w:t xml:space="preserve">por notario de </w:t>
      </w:r>
      <w:r w:rsidRPr="00D11409">
        <w:rPr>
          <w:rFonts w:ascii="Arial" w:hAnsi="Arial" w:cs="Arial"/>
          <w:sz w:val="22"/>
          <w:szCs w:val="22"/>
        </w:rPr>
        <w:t xml:space="preserve">la Declaración Anual del Impuesto Sobre la Renta </w:t>
      </w:r>
      <w:r>
        <w:rPr>
          <w:rFonts w:ascii="Arial" w:hAnsi="Arial" w:cs="Arial"/>
          <w:sz w:val="22"/>
          <w:szCs w:val="22"/>
        </w:rPr>
        <w:t xml:space="preserve">correspondiente al ejercicio fiscal </w:t>
      </w:r>
      <w:r w:rsidRPr="00D11409">
        <w:rPr>
          <w:rFonts w:ascii="Arial" w:hAnsi="Arial" w:cs="Arial"/>
          <w:sz w:val="22"/>
          <w:szCs w:val="22"/>
        </w:rPr>
        <w:t>del 202</w:t>
      </w:r>
      <w:r>
        <w:rPr>
          <w:rFonts w:ascii="Arial" w:hAnsi="Arial" w:cs="Arial"/>
          <w:sz w:val="22"/>
          <w:szCs w:val="22"/>
        </w:rPr>
        <w:t>3</w:t>
      </w:r>
      <w:r w:rsidRPr="00D11409">
        <w:rPr>
          <w:rFonts w:ascii="Arial" w:hAnsi="Arial" w:cs="Arial"/>
          <w:sz w:val="22"/>
          <w:szCs w:val="22"/>
        </w:rPr>
        <w:t xml:space="preserve">, normal y/o complementaria, </w:t>
      </w:r>
      <w:r>
        <w:rPr>
          <w:rFonts w:ascii="Arial" w:hAnsi="Arial" w:cs="Arial"/>
          <w:sz w:val="22"/>
          <w:szCs w:val="22"/>
        </w:rPr>
        <w:t>con todos sus anexos y acuses de envío y aceptación por el Servicio de Administración Tributaria</w:t>
      </w:r>
      <w:r w:rsidRPr="00D11409">
        <w:rPr>
          <w:rFonts w:ascii="Arial" w:hAnsi="Arial" w:cs="Arial"/>
          <w:sz w:val="22"/>
          <w:szCs w:val="22"/>
        </w:rPr>
        <w:t>; de los cuales tanto de la</w:t>
      </w:r>
      <w:r>
        <w:rPr>
          <w:rFonts w:ascii="Arial" w:hAnsi="Arial" w:cs="Arial"/>
          <w:sz w:val="22"/>
          <w:szCs w:val="22"/>
        </w:rPr>
        <w:t>(s) declaración(es)</w:t>
      </w:r>
      <w:r w:rsidRPr="00D11409">
        <w:rPr>
          <w:rFonts w:ascii="Arial" w:hAnsi="Arial" w:cs="Arial"/>
          <w:sz w:val="22"/>
          <w:szCs w:val="22"/>
        </w:rPr>
        <w:t xml:space="preserve"> citada</w:t>
      </w:r>
      <w:r>
        <w:rPr>
          <w:rFonts w:ascii="Arial" w:hAnsi="Arial" w:cs="Arial"/>
          <w:sz w:val="22"/>
          <w:szCs w:val="22"/>
        </w:rPr>
        <w:t>(s)</w:t>
      </w:r>
      <w:r w:rsidRPr="00D11409">
        <w:rPr>
          <w:rFonts w:ascii="Arial" w:hAnsi="Arial" w:cs="Arial"/>
          <w:sz w:val="22"/>
          <w:szCs w:val="22"/>
        </w:rPr>
        <w:t xml:space="preserve"> y de los Anexos deberá presentar copia simple.</w:t>
      </w:r>
    </w:p>
    <w:p w:rsidR="001441F7" w:rsidRPr="00D11409" w:rsidRDefault="001441F7" w:rsidP="001441F7">
      <w:pPr>
        <w:jc w:val="both"/>
        <w:rPr>
          <w:rFonts w:ascii="Arial" w:hAnsi="Arial" w:cs="Arial"/>
          <w:b/>
          <w:sz w:val="22"/>
          <w:szCs w:val="22"/>
        </w:rPr>
      </w:pPr>
    </w:p>
    <w:p w:rsidR="001441F7" w:rsidRPr="00D11409" w:rsidRDefault="001441F7" w:rsidP="001441F7">
      <w:pPr>
        <w:jc w:val="both"/>
        <w:rPr>
          <w:rFonts w:ascii="Arial" w:hAnsi="Arial" w:cs="Arial"/>
          <w:sz w:val="22"/>
          <w:szCs w:val="22"/>
        </w:rPr>
      </w:pPr>
      <w:r w:rsidRPr="00D11409">
        <w:rPr>
          <w:rFonts w:ascii="Arial" w:hAnsi="Arial" w:cs="Arial"/>
          <w:sz w:val="22"/>
          <w:szCs w:val="22"/>
        </w:rPr>
        <w:t xml:space="preserve">El requisito señalado en el </w:t>
      </w:r>
      <w:r w:rsidRPr="00277304">
        <w:rPr>
          <w:rFonts w:ascii="Arial" w:hAnsi="Arial" w:cs="Arial"/>
          <w:b/>
          <w:sz w:val="22"/>
          <w:szCs w:val="22"/>
        </w:rPr>
        <w:t>inciso g)</w:t>
      </w:r>
      <w:r w:rsidRPr="00D11409">
        <w:rPr>
          <w:rFonts w:ascii="Arial" w:hAnsi="Arial" w:cs="Arial"/>
          <w:sz w:val="22"/>
          <w:szCs w:val="22"/>
        </w:rPr>
        <w:t>, podrá ser presentado en el formato incluido en las bases, o bien transcribirse en papel membretado del participante, respetando su contenido.</w:t>
      </w:r>
    </w:p>
    <w:p w:rsidR="001441F7" w:rsidRPr="00D11409" w:rsidRDefault="001441F7" w:rsidP="001441F7">
      <w:pPr>
        <w:jc w:val="both"/>
        <w:rPr>
          <w:rFonts w:ascii="Arial" w:hAnsi="Arial" w:cs="Arial"/>
          <w:sz w:val="22"/>
          <w:szCs w:val="22"/>
          <w:highlight w:val="yellow"/>
        </w:rPr>
      </w:pPr>
    </w:p>
    <w:p w:rsidR="001441F7" w:rsidRDefault="001441F7" w:rsidP="001441F7">
      <w:pPr>
        <w:jc w:val="both"/>
        <w:rPr>
          <w:rFonts w:ascii="Arial" w:hAnsi="Arial" w:cs="Arial"/>
          <w:sz w:val="22"/>
          <w:szCs w:val="22"/>
        </w:rPr>
      </w:pPr>
      <w:r w:rsidRPr="00277304">
        <w:rPr>
          <w:rFonts w:ascii="Arial" w:hAnsi="Arial" w:cs="Arial"/>
          <w:sz w:val="22"/>
          <w:szCs w:val="22"/>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1441F7" w:rsidRDefault="001441F7" w:rsidP="001441F7">
      <w:pPr>
        <w:jc w:val="both"/>
        <w:rPr>
          <w:rFonts w:ascii="Arial" w:hAnsi="Arial" w:cs="Arial"/>
          <w:sz w:val="22"/>
          <w:szCs w:val="22"/>
        </w:rPr>
      </w:pPr>
    </w:p>
    <w:p w:rsidR="001441F7" w:rsidRPr="00D11409" w:rsidRDefault="001441F7" w:rsidP="001441F7">
      <w:pPr>
        <w:jc w:val="both"/>
        <w:rPr>
          <w:rFonts w:ascii="Arial" w:hAnsi="Arial" w:cs="Arial"/>
          <w:sz w:val="22"/>
          <w:szCs w:val="22"/>
        </w:rPr>
      </w:pPr>
      <w:r w:rsidRPr="00D11409">
        <w:rPr>
          <w:rFonts w:ascii="Arial" w:hAnsi="Arial" w:cs="Arial"/>
          <w:sz w:val="22"/>
          <w:szCs w:val="22"/>
        </w:rPr>
        <w:t>Se solicita proporcionar únicamente los documentos solicitados, preferentemente, en papel membretado, y presentarlos en el orden que se indica, para la mejor conducción del procedimiento.</w:t>
      </w:r>
    </w:p>
    <w:p w:rsidR="001441F7" w:rsidRPr="00D11409" w:rsidRDefault="001441F7" w:rsidP="001441F7">
      <w:pPr>
        <w:jc w:val="both"/>
        <w:rPr>
          <w:rFonts w:ascii="Arial" w:hAnsi="Arial" w:cs="Arial"/>
          <w:sz w:val="22"/>
          <w:szCs w:val="22"/>
          <w:highlight w:val="yellow"/>
        </w:rPr>
      </w:pPr>
    </w:p>
    <w:p w:rsidR="001441F7" w:rsidRPr="00D11409" w:rsidRDefault="001441F7" w:rsidP="001441F7">
      <w:pPr>
        <w:jc w:val="both"/>
        <w:rPr>
          <w:rFonts w:ascii="Arial" w:hAnsi="Arial" w:cs="Arial"/>
          <w:sz w:val="22"/>
          <w:szCs w:val="22"/>
        </w:rPr>
      </w:pPr>
      <w:r w:rsidRPr="00D11409">
        <w:rPr>
          <w:rFonts w:ascii="Arial" w:hAnsi="Arial" w:cs="Arial"/>
          <w:sz w:val="22"/>
          <w:szCs w:val="22"/>
        </w:rPr>
        <w:t>La convocante hará constar la documentación presentada, señalando en su caso los documentos faltantes.</w:t>
      </w:r>
    </w:p>
    <w:p w:rsidR="001441F7" w:rsidRPr="00D11409" w:rsidRDefault="001441F7" w:rsidP="001441F7">
      <w:pPr>
        <w:jc w:val="both"/>
        <w:rPr>
          <w:rFonts w:ascii="Arial" w:hAnsi="Arial" w:cs="Arial"/>
          <w:b/>
          <w:sz w:val="22"/>
          <w:szCs w:val="22"/>
          <w:highlight w:val="yellow"/>
        </w:rPr>
      </w:pPr>
    </w:p>
    <w:p w:rsidR="001441F7" w:rsidRPr="00277304" w:rsidRDefault="001441F7" w:rsidP="001441F7">
      <w:pPr>
        <w:jc w:val="both"/>
        <w:rPr>
          <w:rFonts w:ascii="Arial" w:hAnsi="Arial" w:cs="Arial"/>
          <w:b/>
          <w:sz w:val="22"/>
          <w:szCs w:val="22"/>
        </w:rPr>
      </w:pPr>
      <w:r w:rsidRPr="00277304">
        <w:rPr>
          <w:rFonts w:ascii="Arial" w:hAnsi="Arial" w:cs="Arial"/>
          <w:b/>
          <w:sz w:val="22"/>
          <w:szCs w:val="22"/>
        </w:rPr>
        <w:t>Cuando se presente propuesta conjunta, los participantes que la integran deberán presentar cada uno en lo individual los requisitos señalados con los incisos a), b), c), f), g), h), i), j), k), l), m), n) y o), de la Documentación Legal, financiera y fiscal; bajo pena de no cumplir con ello, de ser desechada su propuesta por no cumplir con los requisitos solicitados.</w:t>
      </w:r>
    </w:p>
    <w:p w:rsidR="001441F7" w:rsidRPr="00D11409" w:rsidRDefault="001441F7" w:rsidP="001441F7">
      <w:pPr>
        <w:jc w:val="both"/>
        <w:rPr>
          <w:rFonts w:ascii="Arial" w:hAnsi="Arial" w:cs="Arial"/>
          <w:sz w:val="22"/>
          <w:szCs w:val="22"/>
          <w:highlight w:val="yellow"/>
        </w:rPr>
      </w:pPr>
    </w:p>
    <w:p w:rsidR="001441F7" w:rsidRPr="00D11409" w:rsidRDefault="001441F7" w:rsidP="001441F7">
      <w:pPr>
        <w:jc w:val="both"/>
        <w:rPr>
          <w:rFonts w:ascii="Arial" w:hAnsi="Arial" w:cs="Arial"/>
          <w:sz w:val="22"/>
          <w:szCs w:val="22"/>
        </w:rPr>
      </w:pPr>
      <w:r w:rsidRPr="00D11409">
        <w:rPr>
          <w:rFonts w:ascii="Arial" w:hAnsi="Arial" w:cs="Arial"/>
          <w:sz w:val="22"/>
          <w:szCs w:val="22"/>
        </w:rPr>
        <w:t>El resto de los numerales que no se ha mencionado pueden ser presentados solamente por el representante común, lo cual debe quedar debidamente especificado, de lo contrario se entenderá que la propuesta se realiza en lo individual.</w:t>
      </w:r>
    </w:p>
    <w:p w:rsidR="001441F7" w:rsidRPr="00D11409" w:rsidRDefault="001441F7" w:rsidP="001441F7">
      <w:pPr>
        <w:jc w:val="both"/>
        <w:rPr>
          <w:rFonts w:ascii="Arial" w:hAnsi="Arial" w:cs="Arial"/>
          <w:sz w:val="22"/>
          <w:szCs w:val="22"/>
          <w:highlight w:val="yellow"/>
        </w:rPr>
      </w:pPr>
    </w:p>
    <w:p w:rsidR="001441F7" w:rsidRPr="00D11409" w:rsidRDefault="001441F7" w:rsidP="001441F7">
      <w:pPr>
        <w:jc w:val="both"/>
        <w:rPr>
          <w:rFonts w:ascii="Arial" w:hAnsi="Arial" w:cs="Arial"/>
          <w:sz w:val="22"/>
          <w:szCs w:val="22"/>
        </w:rPr>
      </w:pPr>
      <w:r w:rsidRPr="00D11409">
        <w:rPr>
          <w:rFonts w:ascii="Arial" w:hAnsi="Arial" w:cs="Arial"/>
          <w:sz w:val="22"/>
          <w:szCs w:val="22"/>
        </w:rPr>
        <w:t xml:space="preserve">Los documentos requeridos que se soliciten con la frase </w:t>
      </w:r>
      <w:r w:rsidRPr="00D11409">
        <w:rPr>
          <w:rFonts w:ascii="Arial" w:hAnsi="Arial" w:cs="Arial"/>
          <w:b/>
          <w:sz w:val="22"/>
          <w:szCs w:val="22"/>
        </w:rPr>
        <w:t>“Bajo protesta de decir verdad”</w:t>
      </w:r>
      <w:r w:rsidRPr="00D11409">
        <w:rPr>
          <w:rFonts w:ascii="Arial" w:hAnsi="Arial" w:cs="Arial"/>
          <w:sz w:val="22"/>
          <w:szCs w:val="22"/>
        </w:rPr>
        <w:t>, y que no sean presentados con dicha leyenda, afectan la solvencia de la propuesta</w:t>
      </w:r>
      <w:r>
        <w:rPr>
          <w:rFonts w:ascii="Arial" w:hAnsi="Arial" w:cs="Arial"/>
          <w:sz w:val="22"/>
          <w:szCs w:val="22"/>
        </w:rPr>
        <w:t>,</w:t>
      </w:r>
      <w:r w:rsidRPr="00D11409">
        <w:rPr>
          <w:rFonts w:ascii="Arial" w:hAnsi="Arial" w:cs="Arial"/>
          <w:sz w:val="22"/>
          <w:szCs w:val="22"/>
        </w:rPr>
        <w:t xml:space="preserve"> y por lo tanto </w:t>
      </w:r>
      <w:r w:rsidRPr="00277304">
        <w:rPr>
          <w:rFonts w:ascii="Arial" w:hAnsi="Arial" w:cs="Arial"/>
          <w:b/>
          <w:sz w:val="22"/>
          <w:szCs w:val="22"/>
        </w:rPr>
        <w:t xml:space="preserve">su incumplimiento será causa de </w:t>
      </w:r>
      <w:proofErr w:type="spellStart"/>
      <w:r w:rsidRPr="00277304">
        <w:rPr>
          <w:rFonts w:ascii="Arial" w:hAnsi="Arial" w:cs="Arial"/>
          <w:b/>
          <w:sz w:val="22"/>
          <w:szCs w:val="22"/>
        </w:rPr>
        <w:t>desechamiento</w:t>
      </w:r>
      <w:proofErr w:type="spellEnd"/>
      <w:r w:rsidRPr="00277304">
        <w:rPr>
          <w:rFonts w:ascii="Arial" w:hAnsi="Arial" w:cs="Arial"/>
          <w:b/>
          <w:sz w:val="22"/>
          <w:szCs w:val="22"/>
        </w:rPr>
        <w:t>.</w:t>
      </w:r>
    </w:p>
    <w:p w:rsidR="001441F7" w:rsidRPr="00D11409" w:rsidRDefault="001441F7" w:rsidP="001441F7">
      <w:pPr>
        <w:jc w:val="both"/>
        <w:rPr>
          <w:rFonts w:ascii="Arial" w:hAnsi="Arial" w:cs="Arial"/>
          <w:b/>
          <w:sz w:val="22"/>
          <w:szCs w:val="22"/>
        </w:rPr>
      </w:pPr>
    </w:p>
    <w:p w:rsidR="001441F7" w:rsidRPr="00D11409" w:rsidRDefault="001441F7" w:rsidP="001441F7">
      <w:pPr>
        <w:jc w:val="both"/>
        <w:rPr>
          <w:rFonts w:ascii="Arial" w:hAnsi="Arial" w:cs="Arial"/>
          <w:b/>
          <w:sz w:val="22"/>
          <w:szCs w:val="22"/>
        </w:rPr>
      </w:pPr>
      <w:r>
        <w:rPr>
          <w:rFonts w:ascii="Arial" w:hAnsi="Arial" w:cs="Arial"/>
          <w:b/>
          <w:sz w:val="22"/>
          <w:szCs w:val="22"/>
        </w:rPr>
        <w:t xml:space="preserve">VI.II) </w:t>
      </w:r>
      <w:r w:rsidRPr="00D11409">
        <w:rPr>
          <w:rFonts w:ascii="Arial" w:hAnsi="Arial" w:cs="Arial"/>
          <w:b/>
          <w:sz w:val="22"/>
          <w:szCs w:val="22"/>
        </w:rPr>
        <w:t xml:space="preserve">PROPUESTA TÉCNICA: </w:t>
      </w:r>
    </w:p>
    <w:p w:rsidR="001441F7" w:rsidRPr="00D11409" w:rsidRDefault="001441F7" w:rsidP="001441F7">
      <w:pPr>
        <w:jc w:val="both"/>
        <w:rPr>
          <w:rFonts w:ascii="Arial" w:hAnsi="Arial" w:cs="Arial"/>
          <w:sz w:val="22"/>
          <w:szCs w:val="22"/>
        </w:rPr>
      </w:pPr>
    </w:p>
    <w:p w:rsidR="001441F7" w:rsidRPr="00D11409" w:rsidRDefault="001441F7" w:rsidP="001441F7">
      <w:pPr>
        <w:jc w:val="both"/>
        <w:rPr>
          <w:rFonts w:ascii="Arial" w:hAnsi="Arial" w:cs="Arial"/>
          <w:sz w:val="22"/>
          <w:szCs w:val="22"/>
        </w:rPr>
      </w:pPr>
      <w:r w:rsidRPr="00D11409">
        <w:rPr>
          <w:rFonts w:ascii="Arial" w:hAnsi="Arial" w:cs="Arial"/>
          <w:sz w:val="22"/>
          <w:szCs w:val="22"/>
        </w:rPr>
        <w:t xml:space="preserve">Estará integrada con la documentación que detalle los bienes que se consideran en el formato denominado </w:t>
      </w:r>
      <w:r w:rsidRPr="00D11409">
        <w:rPr>
          <w:rFonts w:ascii="Arial" w:hAnsi="Arial" w:cs="Arial"/>
          <w:b/>
          <w:sz w:val="22"/>
          <w:szCs w:val="22"/>
        </w:rPr>
        <w:t xml:space="preserve">“ANEXO </w:t>
      </w:r>
      <w:r w:rsidRPr="00696498">
        <w:rPr>
          <w:rFonts w:ascii="Arial" w:hAnsi="Arial" w:cs="Arial"/>
          <w:b/>
          <w:sz w:val="22"/>
          <w:szCs w:val="22"/>
        </w:rPr>
        <w:t xml:space="preserve">A </w:t>
      </w:r>
      <w:r w:rsidRPr="00696498">
        <w:rPr>
          <w:rFonts w:ascii="Arial" w:hAnsi="Arial" w:cs="Arial"/>
          <w:sz w:val="22"/>
          <w:szCs w:val="22"/>
        </w:rPr>
        <w:t>(Anexo Técnico)</w:t>
      </w:r>
      <w:r w:rsidRPr="00696498">
        <w:rPr>
          <w:rFonts w:ascii="Arial" w:hAnsi="Arial" w:cs="Arial"/>
          <w:b/>
          <w:sz w:val="22"/>
          <w:szCs w:val="22"/>
        </w:rPr>
        <w:t xml:space="preserve">”, </w:t>
      </w:r>
      <w:r w:rsidRPr="00696498">
        <w:rPr>
          <w:rFonts w:ascii="Arial" w:hAnsi="Arial" w:cs="Arial"/>
          <w:sz w:val="22"/>
          <w:szCs w:val="22"/>
        </w:rPr>
        <w:t>el cual se</w:t>
      </w:r>
      <w:r w:rsidRPr="00D11409">
        <w:rPr>
          <w:rFonts w:ascii="Arial" w:hAnsi="Arial" w:cs="Arial"/>
          <w:sz w:val="22"/>
          <w:szCs w:val="22"/>
        </w:rPr>
        <w:t xml:space="preserve"> encuentra comprendido por los anexos: </w:t>
      </w:r>
      <w:r w:rsidRPr="00D11409">
        <w:rPr>
          <w:rFonts w:ascii="Arial" w:hAnsi="Arial" w:cs="Arial"/>
          <w:b/>
          <w:sz w:val="22"/>
          <w:szCs w:val="22"/>
        </w:rPr>
        <w:t>ANEXO A-1</w:t>
      </w:r>
      <w:r w:rsidRPr="00D11409">
        <w:rPr>
          <w:rFonts w:ascii="Arial" w:hAnsi="Arial" w:cs="Arial"/>
          <w:sz w:val="22"/>
          <w:szCs w:val="22"/>
        </w:rPr>
        <w:t xml:space="preserve">, INJERTOS DE HUESO; </w:t>
      </w:r>
      <w:r w:rsidRPr="00D11409">
        <w:rPr>
          <w:rFonts w:ascii="Arial" w:hAnsi="Arial" w:cs="Arial"/>
          <w:b/>
          <w:sz w:val="22"/>
          <w:szCs w:val="22"/>
        </w:rPr>
        <w:t>ANEXO A-</w:t>
      </w:r>
      <w:r w:rsidR="002845A6">
        <w:rPr>
          <w:rFonts w:ascii="Arial" w:hAnsi="Arial" w:cs="Arial"/>
          <w:b/>
          <w:sz w:val="22"/>
          <w:szCs w:val="22"/>
        </w:rPr>
        <w:t>2</w:t>
      </w:r>
      <w:r w:rsidRPr="00D11409">
        <w:rPr>
          <w:rFonts w:ascii="Arial" w:hAnsi="Arial" w:cs="Arial"/>
          <w:sz w:val="22"/>
          <w:szCs w:val="22"/>
        </w:rPr>
        <w:t xml:space="preserve">, RODILLA; </w:t>
      </w:r>
      <w:r w:rsidRPr="00D11409">
        <w:rPr>
          <w:rFonts w:ascii="Arial" w:hAnsi="Arial" w:cs="Arial"/>
          <w:b/>
          <w:sz w:val="22"/>
          <w:szCs w:val="22"/>
        </w:rPr>
        <w:t>ANEXO A-</w:t>
      </w:r>
      <w:r w:rsidR="002845A6">
        <w:rPr>
          <w:rFonts w:ascii="Arial" w:hAnsi="Arial" w:cs="Arial"/>
          <w:b/>
          <w:sz w:val="22"/>
          <w:szCs w:val="22"/>
        </w:rPr>
        <w:t>3</w:t>
      </w:r>
      <w:r w:rsidRPr="00D11409">
        <w:rPr>
          <w:rFonts w:ascii="Arial" w:hAnsi="Arial" w:cs="Arial"/>
          <w:sz w:val="22"/>
          <w:szCs w:val="22"/>
        </w:rPr>
        <w:t xml:space="preserve">, CADERA; </w:t>
      </w:r>
      <w:r w:rsidRPr="00D11409">
        <w:rPr>
          <w:rFonts w:ascii="Arial" w:hAnsi="Arial" w:cs="Arial"/>
          <w:b/>
          <w:sz w:val="22"/>
          <w:szCs w:val="22"/>
        </w:rPr>
        <w:t>ANEXO A-</w:t>
      </w:r>
      <w:r w:rsidR="002845A6">
        <w:rPr>
          <w:rFonts w:ascii="Arial" w:hAnsi="Arial" w:cs="Arial"/>
          <w:b/>
          <w:sz w:val="22"/>
          <w:szCs w:val="22"/>
        </w:rPr>
        <w:t>4</w:t>
      </w:r>
      <w:r w:rsidRPr="00D11409">
        <w:rPr>
          <w:rFonts w:ascii="Arial" w:hAnsi="Arial" w:cs="Arial"/>
          <w:sz w:val="22"/>
          <w:szCs w:val="22"/>
        </w:rPr>
        <w:t xml:space="preserve">, COLUMNA; </w:t>
      </w:r>
      <w:r w:rsidRPr="00D11409">
        <w:rPr>
          <w:rFonts w:ascii="Arial" w:hAnsi="Arial" w:cs="Arial"/>
          <w:b/>
          <w:sz w:val="22"/>
          <w:szCs w:val="22"/>
        </w:rPr>
        <w:t>ANEXO A-</w:t>
      </w:r>
      <w:r w:rsidR="002845A6">
        <w:rPr>
          <w:rFonts w:ascii="Arial" w:hAnsi="Arial" w:cs="Arial"/>
          <w:b/>
          <w:sz w:val="22"/>
          <w:szCs w:val="22"/>
        </w:rPr>
        <w:t>5</w:t>
      </w:r>
      <w:r w:rsidRPr="00D11409">
        <w:rPr>
          <w:rFonts w:ascii="Arial" w:hAnsi="Arial" w:cs="Arial"/>
          <w:sz w:val="22"/>
          <w:szCs w:val="22"/>
        </w:rPr>
        <w:t xml:space="preserve">, HOMBRO; </w:t>
      </w:r>
      <w:r w:rsidRPr="00D11409">
        <w:rPr>
          <w:rFonts w:ascii="Arial" w:hAnsi="Arial" w:cs="Arial"/>
          <w:b/>
          <w:sz w:val="22"/>
          <w:szCs w:val="22"/>
        </w:rPr>
        <w:t>ANEXO A-</w:t>
      </w:r>
      <w:r w:rsidR="002845A6">
        <w:rPr>
          <w:rFonts w:ascii="Arial" w:hAnsi="Arial" w:cs="Arial"/>
          <w:b/>
          <w:sz w:val="22"/>
          <w:szCs w:val="22"/>
        </w:rPr>
        <w:t>6</w:t>
      </w:r>
      <w:r w:rsidRPr="00D11409">
        <w:rPr>
          <w:rFonts w:ascii="Arial" w:hAnsi="Arial" w:cs="Arial"/>
          <w:sz w:val="22"/>
          <w:szCs w:val="22"/>
        </w:rPr>
        <w:t>, TRAUMA</w:t>
      </w:r>
      <w:r w:rsidR="005A355E">
        <w:rPr>
          <w:rFonts w:ascii="Arial" w:hAnsi="Arial" w:cs="Arial"/>
          <w:sz w:val="22"/>
          <w:szCs w:val="22"/>
        </w:rPr>
        <w:t xml:space="preserve"> TÉCNICA</w:t>
      </w:r>
      <w:r w:rsidRPr="00D11409">
        <w:rPr>
          <w:rFonts w:ascii="Arial" w:hAnsi="Arial" w:cs="Arial"/>
          <w:sz w:val="22"/>
          <w:szCs w:val="22"/>
        </w:rPr>
        <w:t>;</w:t>
      </w:r>
      <w:r>
        <w:rPr>
          <w:rFonts w:ascii="Arial" w:hAnsi="Arial" w:cs="Arial"/>
          <w:sz w:val="22"/>
          <w:szCs w:val="22"/>
        </w:rPr>
        <w:t xml:space="preserve"> y</w:t>
      </w:r>
      <w:r w:rsidRPr="00D11409">
        <w:rPr>
          <w:rFonts w:ascii="Arial" w:hAnsi="Arial" w:cs="Arial"/>
          <w:sz w:val="22"/>
          <w:szCs w:val="22"/>
        </w:rPr>
        <w:t xml:space="preserve"> </w:t>
      </w:r>
      <w:r w:rsidRPr="00D11409">
        <w:rPr>
          <w:rFonts w:ascii="Arial" w:hAnsi="Arial" w:cs="Arial"/>
          <w:b/>
          <w:sz w:val="22"/>
          <w:szCs w:val="22"/>
        </w:rPr>
        <w:t>ANEXO A-</w:t>
      </w:r>
      <w:r w:rsidR="002845A6">
        <w:rPr>
          <w:rFonts w:ascii="Arial" w:hAnsi="Arial" w:cs="Arial"/>
          <w:b/>
          <w:sz w:val="22"/>
          <w:szCs w:val="22"/>
        </w:rPr>
        <w:t>7</w:t>
      </w:r>
      <w:r w:rsidRPr="00D11409">
        <w:rPr>
          <w:rFonts w:ascii="Arial" w:hAnsi="Arial" w:cs="Arial"/>
          <w:sz w:val="22"/>
          <w:szCs w:val="22"/>
        </w:rPr>
        <w:t>, ARTROSCOPÍA, así como aquella que demuestre la capacidad del licitante de cumplir con los requisitos suficientes que aseguren la capacidad de respuesta y el cumplimiento de las obligaciones que conlleva la adjudicación del contrato correspondiente.</w:t>
      </w:r>
    </w:p>
    <w:p w:rsidR="001441F7" w:rsidRDefault="001441F7" w:rsidP="001441F7">
      <w:pPr>
        <w:jc w:val="both"/>
        <w:rPr>
          <w:rFonts w:ascii="Arial" w:hAnsi="Arial" w:cs="Arial"/>
          <w:sz w:val="22"/>
          <w:szCs w:val="22"/>
        </w:rPr>
      </w:pPr>
    </w:p>
    <w:p w:rsidR="001441F7" w:rsidRPr="009377A2" w:rsidRDefault="001441F7" w:rsidP="001441F7">
      <w:pPr>
        <w:jc w:val="both"/>
        <w:rPr>
          <w:rFonts w:ascii="Arial" w:hAnsi="Arial" w:cs="Arial"/>
          <w:b/>
          <w:sz w:val="22"/>
          <w:szCs w:val="22"/>
          <w:u w:val="single"/>
        </w:rPr>
      </w:pPr>
      <w:r w:rsidRPr="00D11409">
        <w:rPr>
          <w:rFonts w:ascii="Arial" w:hAnsi="Arial" w:cs="Arial"/>
          <w:sz w:val="22"/>
          <w:szCs w:val="22"/>
        </w:rPr>
        <w:t xml:space="preserve">La propuesta técnica se entregará en sobre cerrado en forma inviolable con nombre, rótulos o membretes del concursante, únicamente la indicación de ser </w:t>
      </w:r>
      <w:r w:rsidRPr="00D11409">
        <w:rPr>
          <w:rFonts w:ascii="Arial" w:hAnsi="Arial" w:cs="Arial"/>
          <w:b/>
          <w:sz w:val="22"/>
          <w:szCs w:val="22"/>
        </w:rPr>
        <w:t>propuesta técnica</w:t>
      </w:r>
      <w:r w:rsidRPr="00D11409">
        <w:rPr>
          <w:rFonts w:ascii="Arial" w:hAnsi="Arial" w:cs="Arial"/>
          <w:sz w:val="22"/>
          <w:szCs w:val="22"/>
        </w:rPr>
        <w:t xml:space="preserve"> y </w:t>
      </w:r>
      <w:r w:rsidRPr="00D11409">
        <w:rPr>
          <w:rFonts w:ascii="Arial" w:hAnsi="Arial" w:cs="Arial"/>
          <w:b/>
          <w:sz w:val="22"/>
          <w:szCs w:val="22"/>
        </w:rPr>
        <w:t>referir a la licitación que corresponde</w:t>
      </w:r>
      <w:r w:rsidRPr="00D11409">
        <w:rPr>
          <w:rFonts w:ascii="Arial" w:hAnsi="Arial" w:cs="Arial"/>
          <w:sz w:val="22"/>
          <w:szCs w:val="22"/>
        </w:rPr>
        <w:t xml:space="preserve">, en </w:t>
      </w:r>
      <w:r w:rsidRPr="00D11409">
        <w:rPr>
          <w:rFonts w:ascii="Arial" w:hAnsi="Arial" w:cs="Arial"/>
          <w:b/>
          <w:sz w:val="22"/>
          <w:szCs w:val="22"/>
          <w:u w:val="single"/>
        </w:rPr>
        <w:t>cuyo interior deberá contener los siguientes documentos y requisitos:</w:t>
      </w:r>
    </w:p>
    <w:p w:rsidR="001441F7" w:rsidRDefault="001441F7" w:rsidP="001441F7">
      <w:pPr>
        <w:jc w:val="both"/>
        <w:rPr>
          <w:rFonts w:ascii="Arial" w:hAnsi="Arial" w:cs="Arial"/>
          <w:b/>
          <w:sz w:val="22"/>
          <w:szCs w:val="22"/>
        </w:rPr>
      </w:pPr>
    </w:p>
    <w:p w:rsidR="001441F7" w:rsidRPr="00D11409" w:rsidRDefault="001441F7" w:rsidP="001441F7">
      <w:pPr>
        <w:jc w:val="both"/>
        <w:rPr>
          <w:rFonts w:ascii="Arial" w:hAnsi="Arial" w:cs="Arial"/>
          <w:sz w:val="22"/>
          <w:szCs w:val="22"/>
        </w:rPr>
      </w:pPr>
      <w:r w:rsidRPr="00D11409">
        <w:rPr>
          <w:rFonts w:ascii="Arial" w:hAnsi="Arial" w:cs="Arial"/>
          <w:b/>
          <w:sz w:val="22"/>
          <w:szCs w:val="22"/>
        </w:rPr>
        <w:t xml:space="preserve">1. Anexo </w:t>
      </w:r>
      <w:r>
        <w:rPr>
          <w:rFonts w:ascii="Arial" w:hAnsi="Arial" w:cs="Arial"/>
          <w:b/>
          <w:sz w:val="22"/>
          <w:szCs w:val="22"/>
        </w:rPr>
        <w:t xml:space="preserve">A </w:t>
      </w:r>
      <w:r w:rsidRPr="00696498">
        <w:rPr>
          <w:rFonts w:ascii="Arial" w:hAnsi="Arial" w:cs="Arial"/>
          <w:sz w:val="22"/>
          <w:szCs w:val="22"/>
        </w:rPr>
        <w:t>(Anexo Técnico</w:t>
      </w:r>
      <w:proofErr w:type="gramStart"/>
      <w:r w:rsidRPr="00696498">
        <w:rPr>
          <w:rFonts w:ascii="Arial" w:hAnsi="Arial" w:cs="Arial"/>
          <w:sz w:val="22"/>
          <w:szCs w:val="22"/>
        </w:rPr>
        <w:t>)</w:t>
      </w:r>
      <w:r w:rsidRPr="00D11409">
        <w:rPr>
          <w:rFonts w:ascii="Arial" w:hAnsi="Arial" w:cs="Arial"/>
          <w:b/>
          <w:sz w:val="22"/>
          <w:szCs w:val="22"/>
        </w:rPr>
        <w:t>.</w:t>
      </w:r>
      <w:r w:rsidRPr="00D11409">
        <w:rPr>
          <w:rFonts w:ascii="Arial" w:hAnsi="Arial" w:cs="Arial"/>
          <w:sz w:val="22"/>
          <w:szCs w:val="22"/>
        </w:rPr>
        <w:t>-</w:t>
      </w:r>
      <w:proofErr w:type="gramEnd"/>
      <w:r w:rsidRPr="00D11409">
        <w:rPr>
          <w:rFonts w:ascii="Arial" w:hAnsi="Arial" w:cs="Arial"/>
          <w:sz w:val="22"/>
          <w:szCs w:val="22"/>
        </w:rPr>
        <w:t xml:space="preserve"> Relación de los productos a ofertar, en hoja membretada y orden consecutivo respecto a los capítulos: </w:t>
      </w:r>
      <w:r w:rsidRPr="00D11409">
        <w:rPr>
          <w:rFonts w:ascii="Arial" w:hAnsi="Arial" w:cs="Arial"/>
          <w:b/>
          <w:sz w:val="22"/>
          <w:szCs w:val="22"/>
        </w:rPr>
        <w:t>ANEXO A-1</w:t>
      </w:r>
      <w:r w:rsidRPr="00D11409">
        <w:rPr>
          <w:rFonts w:ascii="Arial" w:hAnsi="Arial" w:cs="Arial"/>
          <w:sz w:val="22"/>
          <w:szCs w:val="22"/>
        </w:rPr>
        <w:t xml:space="preserve">, INJERTOS DE HUESO; </w:t>
      </w:r>
      <w:r w:rsidR="002845A6">
        <w:rPr>
          <w:rFonts w:ascii="Arial" w:hAnsi="Arial" w:cs="Arial"/>
          <w:b/>
          <w:sz w:val="22"/>
          <w:szCs w:val="22"/>
        </w:rPr>
        <w:t>ANEXO A-2</w:t>
      </w:r>
      <w:r w:rsidRPr="00D11409">
        <w:rPr>
          <w:rFonts w:ascii="Arial" w:hAnsi="Arial" w:cs="Arial"/>
          <w:sz w:val="22"/>
          <w:szCs w:val="22"/>
        </w:rPr>
        <w:t xml:space="preserve">, RODILLA; </w:t>
      </w:r>
      <w:r w:rsidRPr="00D11409">
        <w:rPr>
          <w:rFonts w:ascii="Arial" w:hAnsi="Arial" w:cs="Arial"/>
          <w:b/>
          <w:sz w:val="22"/>
          <w:szCs w:val="22"/>
        </w:rPr>
        <w:t>ANEXO A-</w:t>
      </w:r>
      <w:r w:rsidR="002845A6">
        <w:rPr>
          <w:rFonts w:ascii="Arial" w:hAnsi="Arial" w:cs="Arial"/>
          <w:b/>
          <w:sz w:val="22"/>
          <w:szCs w:val="22"/>
        </w:rPr>
        <w:t>3</w:t>
      </w:r>
      <w:r w:rsidRPr="00D11409">
        <w:rPr>
          <w:rFonts w:ascii="Arial" w:hAnsi="Arial" w:cs="Arial"/>
          <w:sz w:val="22"/>
          <w:szCs w:val="22"/>
        </w:rPr>
        <w:t xml:space="preserve">, CADERA; </w:t>
      </w:r>
      <w:r w:rsidRPr="00D11409">
        <w:rPr>
          <w:rFonts w:ascii="Arial" w:hAnsi="Arial" w:cs="Arial"/>
          <w:b/>
          <w:sz w:val="22"/>
          <w:szCs w:val="22"/>
        </w:rPr>
        <w:t>ANEXO A-</w:t>
      </w:r>
      <w:r w:rsidR="002845A6">
        <w:rPr>
          <w:rFonts w:ascii="Arial" w:hAnsi="Arial" w:cs="Arial"/>
          <w:b/>
          <w:sz w:val="22"/>
          <w:szCs w:val="22"/>
        </w:rPr>
        <w:t>4</w:t>
      </w:r>
      <w:r w:rsidRPr="00D11409">
        <w:rPr>
          <w:rFonts w:ascii="Arial" w:hAnsi="Arial" w:cs="Arial"/>
          <w:sz w:val="22"/>
          <w:szCs w:val="22"/>
        </w:rPr>
        <w:t xml:space="preserve">, COLUMNA; </w:t>
      </w:r>
      <w:r w:rsidRPr="00D11409">
        <w:rPr>
          <w:rFonts w:ascii="Arial" w:hAnsi="Arial" w:cs="Arial"/>
          <w:b/>
          <w:sz w:val="22"/>
          <w:szCs w:val="22"/>
        </w:rPr>
        <w:t>ANEXO A-</w:t>
      </w:r>
      <w:r w:rsidR="002845A6">
        <w:rPr>
          <w:rFonts w:ascii="Arial" w:hAnsi="Arial" w:cs="Arial"/>
          <w:b/>
          <w:sz w:val="22"/>
          <w:szCs w:val="22"/>
        </w:rPr>
        <w:t>5</w:t>
      </w:r>
      <w:r w:rsidRPr="00D11409">
        <w:rPr>
          <w:rFonts w:ascii="Arial" w:hAnsi="Arial" w:cs="Arial"/>
          <w:sz w:val="22"/>
          <w:szCs w:val="22"/>
        </w:rPr>
        <w:t xml:space="preserve">, HOMBRO; </w:t>
      </w:r>
      <w:r w:rsidRPr="00D11409">
        <w:rPr>
          <w:rFonts w:ascii="Arial" w:hAnsi="Arial" w:cs="Arial"/>
          <w:b/>
          <w:sz w:val="22"/>
          <w:szCs w:val="22"/>
        </w:rPr>
        <w:t>ANEXO A-</w:t>
      </w:r>
      <w:r w:rsidR="002845A6">
        <w:rPr>
          <w:rFonts w:ascii="Arial" w:hAnsi="Arial" w:cs="Arial"/>
          <w:b/>
          <w:sz w:val="22"/>
          <w:szCs w:val="22"/>
        </w:rPr>
        <w:t>6</w:t>
      </w:r>
      <w:r w:rsidRPr="00D11409">
        <w:rPr>
          <w:rFonts w:ascii="Arial" w:hAnsi="Arial" w:cs="Arial"/>
          <w:sz w:val="22"/>
          <w:szCs w:val="22"/>
        </w:rPr>
        <w:t>, TRAUMA</w:t>
      </w:r>
      <w:r w:rsidR="005A355E">
        <w:rPr>
          <w:rFonts w:ascii="Arial" w:hAnsi="Arial" w:cs="Arial"/>
          <w:sz w:val="22"/>
          <w:szCs w:val="22"/>
        </w:rPr>
        <w:t xml:space="preserve"> TÉCNICA</w:t>
      </w:r>
      <w:r w:rsidRPr="00D11409">
        <w:rPr>
          <w:rFonts w:ascii="Arial" w:hAnsi="Arial" w:cs="Arial"/>
          <w:sz w:val="22"/>
          <w:szCs w:val="22"/>
        </w:rPr>
        <w:t>;</w:t>
      </w:r>
      <w:r>
        <w:rPr>
          <w:rFonts w:ascii="Arial" w:hAnsi="Arial" w:cs="Arial"/>
          <w:sz w:val="22"/>
          <w:szCs w:val="22"/>
        </w:rPr>
        <w:t xml:space="preserve"> y</w:t>
      </w:r>
      <w:r w:rsidRPr="00D11409">
        <w:rPr>
          <w:rFonts w:ascii="Arial" w:hAnsi="Arial" w:cs="Arial"/>
          <w:sz w:val="22"/>
          <w:szCs w:val="22"/>
        </w:rPr>
        <w:t xml:space="preserve"> </w:t>
      </w:r>
      <w:r w:rsidRPr="00D11409">
        <w:rPr>
          <w:rFonts w:ascii="Arial" w:hAnsi="Arial" w:cs="Arial"/>
          <w:b/>
          <w:sz w:val="22"/>
          <w:szCs w:val="22"/>
        </w:rPr>
        <w:t>ANEXO A-</w:t>
      </w:r>
      <w:r w:rsidR="002845A6">
        <w:rPr>
          <w:rFonts w:ascii="Arial" w:hAnsi="Arial" w:cs="Arial"/>
          <w:b/>
          <w:sz w:val="22"/>
          <w:szCs w:val="22"/>
        </w:rPr>
        <w:t>7</w:t>
      </w:r>
      <w:r w:rsidRPr="00D11409">
        <w:rPr>
          <w:rFonts w:ascii="Arial" w:hAnsi="Arial" w:cs="Arial"/>
          <w:sz w:val="22"/>
          <w:szCs w:val="22"/>
        </w:rPr>
        <w:t xml:space="preserve">, ARTROSCOPÍA, respetando el encabezado de las columnas y mencionar exclusivamente las partidas ofertadas, con nombre y firma del representante legal. Adjuntar su propuesta de igual manera en dispositivo magnético USB en formato Excel.  </w:t>
      </w:r>
    </w:p>
    <w:p w:rsidR="001441F7" w:rsidRPr="00D11409" w:rsidRDefault="001441F7" w:rsidP="001441F7">
      <w:pPr>
        <w:rPr>
          <w:rFonts w:ascii="Arial" w:hAnsi="Arial" w:cs="Arial"/>
          <w:b/>
          <w:sz w:val="22"/>
          <w:szCs w:val="22"/>
        </w:rPr>
      </w:pPr>
    </w:p>
    <w:p w:rsidR="001441F7" w:rsidRDefault="001441F7" w:rsidP="001441F7">
      <w:pPr>
        <w:jc w:val="both"/>
        <w:rPr>
          <w:rFonts w:ascii="Arial" w:hAnsi="Arial" w:cs="Arial"/>
          <w:sz w:val="22"/>
          <w:szCs w:val="22"/>
        </w:rPr>
      </w:pPr>
      <w:r w:rsidRPr="00D11409">
        <w:rPr>
          <w:rFonts w:ascii="Arial" w:hAnsi="Arial" w:cs="Arial"/>
          <w:b/>
          <w:sz w:val="22"/>
          <w:szCs w:val="22"/>
        </w:rPr>
        <w:t xml:space="preserve">2. </w:t>
      </w:r>
      <w:r w:rsidRPr="00D11409">
        <w:rPr>
          <w:rFonts w:ascii="Arial" w:hAnsi="Arial" w:cs="Arial"/>
          <w:sz w:val="22"/>
          <w:szCs w:val="22"/>
        </w:rPr>
        <w:t xml:space="preserve">Copia del Registro Sanitario </w:t>
      </w:r>
      <w:r>
        <w:rPr>
          <w:rFonts w:ascii="Arial" w:hAnsi="Arial" w:cs="Arial"/>
          <w:sz w:val="22"/>
          <w:szCs w:val="22"/>
        </w:rPr>
        <w:t xml:space="preserve">anverso y reverso, vigente, expedido por la Comisión Federal para la Protección Contra Riesgos Sanitarios, conforme a lo establecido en el artículo 376 de la Ley General de Salud, ya sea individual o por familia, debidamente identificado por el número de renglón del insumo propuesto, de cada una de las claves y marcas que oferta. En caso de que los bienes ofertados no requieran de Registro Sanitario, deberá presentar constancia oficial, expedida por la Secretaria de Salud, con firma autógrafa y cargo del servidor público que la emite, que lo exima del mismo. En caso de que el Registro Sanitario no se encuentre dentro del periodo de vigencia de 5 años, conforme al artículo 376 de la Ley General de Salud, el participante deberá presentar: </w:t>
      </w:r>
    </w:p>
    <w:p w:rsidR="001441F7" w:rsidRDefault="001441F7" w:rsidP="001441F7">
      <w:pPr>
        <w:jc w:val="both"/>
        <w:rPr>
          <w:rFonts w:ascii="Arial" w:hAnsi="Arial" w:cs="Arial"/>
          <w:sz w:val="22"/>
          <w:szCs w:val="22"/>
        </w:rPr>
      </w:pPr>
    </w:p>
    <w:p w:rsidR="001441F7" w:rsidRPr="004D2002" w:rsidRDefault="001441F7" w:rsidP="001441F7">
      <w:pPr>
        <w:pStyle w:val="Prrafodelista"/>
        <w:numPr>
          <w:ilvl w:val="0"/>
          <w:numId w:val="7"/>
        </w:numPr>
        <w:jc w:val="both"/>
        <w:rPr>
          <w:rFonts w:ascii="Arial" w:hAnsi="Arial" w:cs="Arial"/>
          <w:sz w:val="22"/>
          <w:szCs w:val="22"/>
        </w:rPr>
      </w:pPr>
      <w:r w:rsidRPr="004D2002">
        <w:rPr>
          <w:rFonts w:ascii="Arial" w:hAnsi="Arial" w:cs="Arial"/>
          <w:sz w:val="22"/>
          <w:szCs w:val="22"/>
        </w:rPr>
        <w:t>Copia simple del Registro Sanitario sometido a prorroga.</w:t>
      </w:r>
    </w:p>
    <w:p w:rsidR="001441F7" w:rsidRPr="004D2002" w:rsidRDefault="001441F7" w:rsidP="001441F7">
      <w:pPr>
        <w:pStyle w:val="Prrafodelista"/>
        <w:numPr>
          <w:ilvl w:val="0"/>
          <w:numId w:val="7"/>
        </w:numPr>
        <w:jc w:val="both"/>
        <w:rPr>
          <w:rFonts w:ascii="Arial" w:hAnsi="Arial" w:cs="Arial"/>
          <w:sz w:val="22"/>
          <w:szCs w:val="22"/>
        </w:rPr>
      </w:pPr>
      <w:r w:rsidRPr="004D2002">
        <w:rPr>
          <w:rFonts w:ascii="Arial" w:hAnsi="Arial" w:cs="Arial"/>
          <w:sz w:val="22"/>
          <w:szCs w:val="22"/>
        </w:rPr>
        <w:t>Copia simple del acuse de recibo del trámite de Prorroga del Registro Sanitario, presentado ante la Comisión Federal para la Protección Contra Riesgos Sanitarios vigente.</w:t>
      </w:r>
    </w:p>
    <w:p w:rsidR="001441F7" w:rsidRPr="004D2002" w:rsidRDefault="001441F7" w:rsidP="001441F7">
      <w:pPr>
        <w:pStyle w:val="Prrafodelista"/>
        <w:numPr>
          <w:ilvl w:val="0"/>
          <w:numId w:val="7"/>
        </w:numPr>
        <w:jc w:val="both"/>
        <w:rPr>
          <w:rFonts w:ascii="Arial" w:hAnsi="Arial" w:cs="Arial"/>
          <w:sz w:val="22"/>
          <w:szCs w:val="22"/>
        </w:rPr>
      </w:pPr>
      <w:r w:rsidRPr="004D2002">
        <w:rPr>
          <w:rFonts w:ascii="Arial" w:hAnsi="Arial" w:cs="Arial"/>
          <w:sz w:val="22"/>
          <w:szCs w:val="22"/>
        </w:rPr>
        <w:t xml:space="preserve">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 </w:t>
      </w:r>
    </w:p>
    <w:p w:rsidR="001441F7" w:rsidRPr="00D11409" w:rsidRDefault="001441F7" w:rsidP="001441F7">
      <w:pPr>
        <w:jc w:val="both"/>
        <w:rPr>
          <w:rFonts w:ascii="Arial" w:hAnsi="Arial" w:cs="Arial"/>
          <w:sz w:val="22"/>
          <w:szCs w:val="22"/>
        </w:rPr>
      </w:pPr>
      <w:r>
        <w:rPr>
          <w:rFonts w:ascii="Arial" w:hAnsi="Arial" w:cs="Arial"/>
          <w:sz w:val="22"/>
          <w:szCs w:val="22"/>
        </w:rPr>
        <w:t xml:space="preserve"> </w:t>
      </w:r>
    </w:p>
    <w:p w:rsidR="001441F7" w:rsidRPr="00D11409" w:rsidRDefault="001441F7" w:rsidP="001441F7">
      <w:pPr>
        <w:jc w:val="both"/>
        <w:rPr>
          <w:rFonts w:ascii="Arial" w:hAnsi="Arial" w:cs="Arial"/>
          <w:bCs/>
          <w:sz w:val="22"/>
          <w:szCs w:val="22"/>
        </w:rPr>
      </w:pPr>
      <w:r w:rsidRPr="00D11409">
        <w:rPr>
          <w:rFonts w:ascii="Arial" w:hAnsi="Arial" w:cs="Arial"/>
          <w:b/>
          <w:sz w:val="22"/>
          <w:szCs w:val="22"/>
        </w:rPr>
        <w:t xml:space="preserve">3. </w:t>
      </w:r>
      <w:r w:rsidRPr="00D11409">
        <w:rPr>
          <w:rFonts w:ascii="Arial" w:hAnsi="Arial" w:cs="Arial"/>
          <w:bCs/>
          <w:sz w:val="22"/>
          <w:szCs w:val="22"/>
        </w:rPr>
        <w:t>Carta compromiso en el que manifieste que en caso de ser necesario programará para la convocante un Taller Teórico-Práctico para dar a conocer la técnica de colocación de la prótesis que oferte.</w:t>
      </w:r>
    </w:p>
    <w:p w:rsidR="001441F7" w:rsidRPr="00D11409" w:rsidRDefault="001441F7" w:rsidP="001441F7">
      <w:pPr>
        <w:jc w:val="both"/>
        <w:rPr>
          <w:rFonts w:ascii="Arial" w:hAnsi="Arial" w:cs="Arial"/>
          <w:bCs/>
          <w:sz w:val="22"/>
          <w:szCs w:val="22"/>
        </w:rPr>
      </w:pPr>
    </w:p>
    <w:p w:rsidR="001441F7" w:rsidRPr="00D11409" w:rsidRDefault="001441F7" w:rsidP="001441F7">
      <w:pPr>
        <w:jc w:val="both"/>
        <w:rPr>
          <w:rFonts w:ascii="Arial" w:hAnsi="Arial" w:cs="Arial"/>
          <w:bCs/>
          <w:sz w:val="22"/>
          <w:szCs w:val="22"/>
        </w:rPr>
      </w:pPr>
      <w:r w:rsidRPr="00D11409">
        <w:rPr>
          <w:rFonts w:ascii="Arial" w:hAnsi="Arial" w:cs="Arial"/>
          <w:b/>
          <w:bCs/>
          <w:sz w:val="22"/>
          <w:szCs w:val="22"/>
        </w:rPr>
        <w:t xml:space="preserve">4. </w:t>
      </w:r>
      <w:r w:rsidRPr="00D11409">
        <w:rPr>
          <w:rFonts w:ascii="Arial" w:hAnsi="Arial" w:cs="Arial"/>
          <w:bCs/>
          <w:sz w:val="22"/>
          <w:szCs w:val="22"/>
        </w:rPr>
        <w:t xml:space="preserve">Incluir catálogos en forma impresa que contengan fotografías y literatura de los bienes ofertados. </w:t>
      </w:r>
      <w:r w:rsidRPr="00D11409">
        <w:rPr>
          <w:rFonts w:ascii="Arial" w:hAnsi="Arial" w:cs="Arial"/>
          <w:b/>
          <w:bCs/>
          <w:sz w:val="22"/>
          <w:szCs w:val="22"/>
        </w:rPr>
        <w:t>Deberá referenciar en el catálogo el número y partidas a la que pertenece.</w:t>
      </w:r>
      <w:r w:rsidRPr="00D11409">
        <w:rPr>
          <w:rFonts w:ascii="Arial" w:hAnsi="Arial" w:cs="Arial"/>
          <w:bCs/>
          <w:sz w:val="22"/>
          <w:szCs w:val="22"/>
        </w:rPr>
        <w:t xml:space="preserve"> Así como también, en la literatura de los catálogos debe incluir la herramienta idónea para la correcta colocación de las prótesis. </w:t>
      </w:r>
    </w:p>
    <w:p w:rsidR="001441F7" w:rsidRPr="00D11409" w:rsidRDefault="001441F7" w:rsidP="001441F7">
      <w:pPr>
        <w:pStyle w:val="Textoindependiente"/>
        <w:numPr>
          <w:ilvl w:val="0"/>
          <w:numId w:val="0"/>
        </w:numPr>
        <w:ind w:left="180" w:hanging="180"/>
        <w:rPr>
          <w:rFonts w:cs="Arial"/>
          <w:bCs/>
          <w:sz w:val="22"/>
          <w:szCs w:val="22"/>
        </w:rPr>
      </w:pPr>
    </w:p>
    <w:p w:rsidR="001441F7" w:rsidRPr="00D11409" w:rsidRDefault="001441F7" w:rsidP="001441F7">
      <w:pPr>
        <w:jc w:val="both"/>
        <w:rPr>
          <w:rFonts w:ascii="Arial" w:hAnsi="Arial" w:cs="Arial"/>
          <w:bCs/>
          <w:sz w:val="22"/>
          <w:szCs w:val="22"/>
        </w:rPr>
      </w:pPr>
      <w:r w:rsidRPr="00D11409">
        <w:rPr>
          <w:rFonts w:ascii="Arial" w:hAnsi="Arial" w:cs="Arial"/>
          <w:bCs/>
          <w:sz w:val="22"/>
          <w:szCs w:val="22"/>
        </w:rPr>
        <w:t>En caso de que alguna partida sea adjudicada, la presentación que aparezca en la fotografía del catálogo no podrá ser modificada sin el consentimiento previo de la convocante.</w:t>
      </w:r>
    </w:p>
    <w:p w:rsidR="001441F7" w:rsidRPr="00D11409" w:rsidRDefault="001441F7" w:rsidP="001441F7">
      <w:pPr>
        <w:jc w:val="both"/>
        <w:rPr>
          <w:rFonts w:ascii="Arial" w:hAnsi="Arial" w:cs="Arial"/>
          <w:bCs/>
          <w:sz w:val="22"/>
          <w:szCs w:val="22"/>
        </w:rPr>
      </w:pPr>
    </w:p>
    <w:p w:rsidR="001441F7" w:rsidRDefault="001441F7" w:rsidP="001441F7">
      <w:pPr>
        <w:jc w:val="both"/>
        <w:rPr>
          <w:rFonts w:ascii="Arial" w:hAnsi="Arial" w:cs="Arial"/>
          <w:sz w:val="22"/>
          <w:szCs w:val="22"/>
        </w:rPr>
      </w:pPr>
      <w:r w:rsidRPr="00D11409">
        <w:rPr>
          <w:rFonts w:ascii="Arial" w:hAnsi="Arial" w:cs="Arial"/>
          <w:b/>
          <w:bCs/>
          <w:sz w:val="22"/>
          <w:szCs w:val="22"/>
        </w:rPr>
        <w:t>5.</w:t>
      </w:r>
      <w:r w:rsidRPr="00D11409">
        <w:rPr>
          <w:rFonts w:ascii="Arial" w:hAnsi="Arial" w:cs="Arial"/>
          <w:bCs/>
          <w:sz w:val="22"/>
          <w:szCs w:val="22"/>
        </w:rPr>
        <w:t xml:space="preserve"> Deberá adjuntar las fotografías de las charolas que contengan los materiales e instrumentales que serán utilizados en la aplicación de los bienes ofertados</w:t>
      </w:r>
      <w:r>
        <w:rPr>
          <w:rFonts w:ascii="Arial" w:hAnsi="Arial" w:cs="Arial"/>
          <w:bCs/>
          <w:sz w:val="22"/>
          <w:szCs w:val="22"/>
        </w:rPr>
        <w:t>, con referencia métrica</w:t>
      </w:r>
      <w:r w:rsidRPr="00D11409">
        <w:rPr>
          <w:rFonts w:ascii="Arial" w:hAnsi="Arial" w:cs="Arial"/>
          <w:bCs/>
          <w:sz w:val="22"/>
          <w:szCs w:val="22"/>
        </w:rPr>
        <w:t xml:space="preserve">. Lo contenido en dichas fotografías se tomará como réplica exacta de lo que el licitante debe cumplir en la obligación contractual y lo que debe presentar en cada una de las cirugías para las cuales se </w:t>
      </w:r>
      <w:r w:rsidRPr="00D11409">
        <w:rPr>
          <w:rFonts w:ascii="Arial" w:hAnsi="Arial" w:cs="Arial"/>
          <w:bCs/>
          <w:sz w:val="22"/>
          <w:szCs w:val="22"/>
        </w:rPr>
        <w:lastRenderedPageBreak/>
        <w:t xml:space="preserve">requieren los bienes ofertados. </w:t>
      </w:r>
      <w:r>
        <w:rPr>
          <w:rFonts w:ascii="Arial" w:hAnsi="Arial" w:cs="Arial"/>
          <w:bCs/>
          <w:sz w:val="22"/>
          <w:szCs w:val="22"/>
        </w:rPr>
        <w:t>Siendo dichas fotografías</w:t>
      </w:r>
      <w:r w:rsidRPr="001A5463">
        <w:rPr>
          <w:rFonts w:ascii="Arial" w:hAnsi="Arial" w:cs="Arial"/>
        </w:rPr>
        <w:t xml:space="preserve"> </w:t>
      </w:r>
      <w:r w:rsidRPr="002304AE">
        <w:rPr>
          <w:rFonts w:ascii="Arial" w:hAnsi="Arial" w:cs="Arial"/>
          <w:sz w:val="22"/>
          <w:szCs w:val="22"/>
        </w:rPr>
        <w:t xml:space="preserve">en formato </w:t>
      </w:r>
      <w:proofErr w:type="spellStart"/>
      <w:r w:rsidRPr="002304AE">
        <w:rPr>
          <w:rFonts w:ascii="Arial" w:hAnsi="Arial" w:cs="Arial"/>
          <w:sz w:val="22"/>
          <w:szCs w:val="22"/>
        </w:rPr>
        <w:t>jpg</w:t>
      </w:r>
      <w:proofErr w:type="spellEnd"/>
      <w:r>
        <w:rPr>
          <w:rFonts w:ascii="Arial" w:hAnsi="Arial" w:cs="Arial"/>
          <w:sz w:val="22"/>
          <w:szCs w:val="22"/>
        </w:rPr>
        <w:t xml:space="preserve"> o PDF,</w:t>
      </w:r>
      <w:r w:rsidRPr="002304AE">
        <w:rPr>
          <w:rFonts w:ascii="Arial" w:hAnsi="Arial" w:cs="Arial"/>
          <w:sz w:val="22"/>
          <w:szCs w:val="22"/>
        </w:rPr>
        <w:t xml:space="preserve"> en tamaño 120 x 160 (pixeles) como mínimo. La presentación que aparezca en la fotografía no podrá ser modificada.</w:t>
      </w:r>
    </w:p>
    <w:p w:rsidR="001441F7" w:rsidRDefault="001441F7" w:rsidP="001441F7">
      <w:pPr>
        <w:jc w:val="both"/>
        <w:rPr>
          <w:rFonts w:ascii="Arial" w:hAnsi="Arial" w:cs="Arial"/>
          <w:sz w:val="22"/>
          <w:szCs w:val="22"/>
        </w:rPr>
      </w:pPr>
    </w:p>
    <w:p w:rsidR="001441F7" w:rsidRDefault="001441F7" w:rsidP="001441F7">
      <w:pPr>
        <w:jc w:val="both"/>
        <w:rPr>
          <w:rFonts w:ascii="Arial" w:hAnsi="Arial" w:cs="Arial"/>
          <w:sz w:val="22"/>
          <w:szCs w:val="22"/>
        </w:rPr>
      </w:pPr>
      <w:r w:rsidRPr="004154C2">
        <w:rPr>
          <w:rFonts w:ascii="Arial" w:hAnsi="Arial" w:cs="Arial"/>
          <w:b/>
          <w:sz w:val="22"/>
          <w:szCs w:val="22"/>
        </w:rPr>
        <w:t>6</w:t>
      </w:r>
      <w:r>
        <w:rPr>
          <w:rFonts w:ascii="Arial" w:hAnsi="Arial" w:cs="Arial"/>
          <w:sz w:val="22"/>
          <w:szCs w:val="22"/>
        </w:rPr>
        <w:t xml:space="preserve">. El licitante deberá presentar Licencia Sanitaria o el Aviso de Funcionamiento en original o copia certificada y copia simple, otorgado por la Comisión Federal para la Protección Contra Riesgos Sanitarios: </w:t>
      </w:r>
    </w:p>
    <w:p w:rsidR="001441F7" w:rsidRDefault="001441F7" w:rsidP="001441F7">
      <w:pPr>
        <w:jc w:val="both"/>
        <w:rPr>
          <w:rFonts w:ascii="Arial" w:hAnsi="Arial" w:cs="Arial"/>
          <w:sz w:val="22"/>
          <w:szCs w:val="22"/>
        </w:rPr>
      </w:pPr>
    </w:p>
    <w:p w:rsidR="001441F7" w:rsidRPr="00D753A0" w:rsidRDefault="001441F7" w:rsidP="001441F7">
      <w:pPr>
        <w:jc w:val="both"/>
        <w:rPr>
          <w:rFonts w:ascii="Arial" w:hAnsi="Arial" w:cs="Arial"/>
          <w:i/>
          <w:sz w:val="22"/>
          <w:szCs w:val="22"/>
          <w:u w:val="single"/>
        </w:rPr>
      </w:pPr>
      <w:r w:rsidRPr="00D753A0">
        <w:rPr>
          <w:rFonts w:ascii="Arial" w:hAnsi="Arial" w:cs="Arial"/>
          <w:i/>
          <w:sz w:val="22"/>
          <w:szCs w:val="22"/>
          <w:u w:val="single"/>
        </w:rPr>
        <w:t xml:space="preserve">Para fabricantes: </w:t>
      </w:r>
    </w:p>
    <w:p w:rsidR="001441F7" w:rsidRPr="00D753A0" w:rsidRDefault="001441F7" w:rsidP="001441F7">
      <w:pPr>
        <w:pStyle w:val="Prrafodelista"/>
        <w:numPr>
          <w:ilvl w:val="0"/>
          <w:numId w:val="6"/>
        </w:numPr>
        <w:jc w:val="both"/>
        <w:rPr>
          <w:rFonts w:ascii="Arial" w:hAnsi="Arial" w:cs="Arial"/>
          <w:sz w:val="22"/>
          <w:szCs w:val="22"/>
        </w:rPr>
      </w:pPr>
      <w:r w:rsidRPr="00D753A0">
        <w:rPr>
          <w:rFonts w:ascii="Arial" w:hAnsi="Arial" w:cs="Arial"/>
          <w:sz w:val="22"/>
          <w:szCs w:val="22"/>
        </w:rPr>
        <w:t xml:space="preserve">Original o copia certificada (para su cotejo) y copia legible de la Licencia Sanitaria o Autorización de Funcionamiento a Aviso de Funcionamiento en el giro correspondiente de los bienes que propone, emitidos por la Secretaria de Salud. </w:t>
      </w:r>
    </w:p>
    <w:p w:rsidR="001441F7" w:rsidRPr="00D753A0" w:rsidRDefault="001441F7" w:rsidP="001441F7">
      <w:pPr>
        <w:pStyle w:val="Prrafodelista"/>
        <w:numPr>
          <w:ilvl w:val="0"/>
          <w:numId w:val="6"/>
        </w:numPr>
        <w:jc w:val="both"/>
        <w:rPr>
          <w:rFonts w:ascii="Arial" w:hAnsi="Arial" w:cs="Arial"/>
          <w:sz w:val="22"/>
          <w:szCs w:val="22"/>
        </w:rPr>
      </w:pPr>
      <w:r w:rsidRPr="00D753A0">
        <w:rPr>
          <w:rFonts w:ascii="Arial" w:hAnsi="Arial" w:cs="Arial"/>
          <w:sz w:val="22"/>
          <w:szCs w:val="22"/>
        </w:rPr>
        <w:t xml:space="preserve">Original o copia Certificada (para su cotejo) y copia de la autorización de Responsable o Aviso de Responsable en el giro respectivo de los bienes que propone, que correspondan al domicilio en donde está ubicada la empresa, emitidos por la Secretaria de Salud. </w:t>
      </w:r>
    </w:p>
    <w:p w:rsidR="001441F7" w:rsidRPr="00D753A0" w:rsidRDefault="001441F7" w:rsidP="001441F7">
      <w:pPr>
        <w:pStyle w:val="Prrafodelista"/>
        <w:numPr>
          <w:ilvl w:val="0"/>
          <w:numId w:val="6"/>
        </w:numPr>
        <w:jc w:val="both"/>
        <w:rPr>
          <w:rFonts w:ascii="Arial" w:hAnsi="Arial" w:cs="Arial"/>
          <w:sz w:val="22"/>
          <w:szCs w:val="22"/>
        </w:rPr>
      </w:pPr>
      <w:r w:rsidRPr="00D753A0">
        <w:rPr>
          <w:rFonts w:ascii="Arial" w:hAnsi="Arial" w:cs="Arial"/>
          <w:sz w:val="22"/>
          <w:szCs w:val="22"/>
        </w:rPr>
        <w:t xml:space="preserve">En caso de que alguna parte del proceso sea manufacturado por otra empresa, deberá entregar original o copia certificada y copia autorización de maquila, emitida por la Secretaria de Salud. </w:t>
      </w:r>
    </w:p>
    <w:p w:rsidR="001441F7" w:rsidRDefault="001441F7" w:rsidP="001441F7">
      <w:pPr>
        <w:jc w:val="both"/>
        <w:rPr>
          <w:rFonts w:ascii="Arial" w:hAnsi="Arial" w:cs="Arial"/>
          <w:sz w:val="22"/>
          <w:szCs w:val="22"/>
        </w:rPr>
      </w:pPr>
    </w:p>
    <w:p w:rsidR="001441F7" w:rsidRPr="00D753A0" w:rsidRDefault="001441F7" w:rsidP="001441F7">
      <w:pPr>
        <w:jc w:val="both"/>
        <w:rPr>
          <w:rFonts w:ascii="Arial" w:hAnsi="Arial" w:cs="Arial"/>
          <w:i/>
          <w:sz w:val="22"/>
          <w:szCs w:val="22"/>
          <w:u w:val="single"/>
        </w:rPr>
      </w:pPr>
      <w:r w:rsidRPr="00D753A0">
        <w:rPr>
          <w:rFonts w:ascii="Arial" w:hAnsi="Arial" w:cs="Arial"/>
          <w:i/>
          <w:sz w:val="22"/>
          <w:szCs w:val="22"/>
          <w:u w:val="single"/>
        </w:rPr>
        <w:t xml:space="preserve">Para distribuidores: </w:t>
      </w:r>
    </w:p>
    <w:p w:rsidR="001441F7" w:rsidRPr="00D753A0" w:rsidRDefault="001441F7" w:rsidP="001441F7">
      <w:pPr>
        <w:pStyle w:val="Prrafodelista"/>
        <w:numPr>
          <w:ilvl w:val="0"/>
          <w:numId w:val="5"/>
        </w:numPr>
        <w:jc w:val="both"/>
        <w:rPr>
          <w:rFonts w:ascii="Arial" w:hAnsi="Arial" w:cs="Arial"/>
          <w:sz w:val="22"/>
          <w:szCs w:val="22"/>
        </w:rPr>
      </w:pPr>
      <w:r w:rsidRPr="00D753A0">
        <w:rPr>
          <w:rFonts w:ascii="Arial" w:hAnsi="Arial" w:cs="Arial"/>
          <w:sz w:val="22"/>
          <w:szCs w:val="22"/>
        </w:rPr>
        <w:t xml:space="preserve">Original o copia certificada (para su cotejo) y copia legible de la Licencia Sanitaria o Autorización de Funcionamiento o Aviso de Funcionamiento en el giro correspondiente de los bienes que propone, emitidos por la Secretaria de Salud. </w:t>
      </w:r>
    </w:p>
    <w:p w:rsidR="001441F7" w:rsidRPr="00D753A0" w:rsidRDefault="001441F7" w:rsidP="001441F7">
      <w:pPr>
        <w:pStyle w:val="Prrafodelista"/>
        <w:numPr>
          <w:ilvl w:val="0"/>
          <w:numId w:val="5"/>
        </w:numPr>
        <w:jc w:val="both"/>
        <w:rPr>
          <w:rFonts w:ascii="Arial" w:hAnsi="Arial" w:cs="Arial"/>
          <w:sz w:val="22"/>
          <w:szCs w:val="22"/>
        </w:rPr>
      </w:pPr>
      <w:r w:rsidRPr="00D753A0">
        <w:rPr>
          <w:rFonts w:ascii="Arial" w:hAnsi="Arial" w:cs="Arial"/>
          <w:sz w:val="22"/>
          <w:szCs w:val="22"/>
        </w:rPr>
        <w:t xml:space="preserve">Original o copia certificada (para su cotejo) y copia de la autorización de Responsable o Aviso de Responsable en el giro respectivo de los bienes que propone, que correspondan al domicilio en donde está ubicada la empresa, emitidos por la Secretaria de Salud. </w:t>
      </w:r>
    </w:p>
    <w:p w:rsidR="001441F7" w:rsidRPr="00D753A0" w:rsidRDefault="001441F7" w:rsidP="001441F7">
      <w:pPr>
        <w:pStyle w:val="Prrafodelista"/>
        <w:numPr>
          <w:ilvl w:val="0"/>
          <w:numId w:val="5"/>
        </w:numPr>
        <w:jc w:val="both"/>
        <w:rPr>
          <w:rFonts w:ascii="Arial" w:hAnsi="Arial" w:cs="Arial"/>
          <w:sz w:val="22"/>
          <w:szCs w:val="22"/>
        </w:rPr>
      </w:pPr>
      <w:r w:rsidRPr="00D753A0">
        <w:rPr>
          <w:rFonts w:ascii="Arial" w:hAnsi="Arial" w:cs="Arial"/>
          <w:sz w:val="22"/>
          <w:szCs w:val="22"/>
        </w:rPr>
        <w:t xml:space="preserve">Carta de distribución autorizada por el fabricante o importador. </w:t>
      </w:r>
    </w:p>
    <w:p w:rsidR="001441F7" w:rsidRDefault="001441F7" w:rsidP="001441F7">
      <w:pPr>
        <w:jc w:val="both"/>
        <w:rPr>
          <w:rFonts w:ascii="Arial" w:hAnsi="Arial" w:cs="Arial"/>
          <w:b/>
          <w:bCs/>
          <w:sz w:val="22"/>
          <w:szCs w:val="22"/>
        </w:rPr>
      </w:pPr>
    </w:p>
    <w:p w:rsidR="001441F7" w:rsidRDefault="001441F7" w:rsidP="001441F7">
      <w:pPr>
        <w:jc w:val="both"/>
        <w:rPr>
          <w:rFonts w:ascii="Arial" w:hAnsi="Arial" w:cs="Arial"/>
          <w:bCs/>
          <w:sz w:val="22"/>
          <w:szCs w:val="22"/>
        </w:rPr>
      </w:pPr>
      <w:r w:rsidRPr="00517BEB">
        <w:rPr>
          <w:rFonts w:ascii="Arial" w:hAnsi="Arial" w:cs="Arial"/>
          <w:b/>
          <w:bCs/>
          <w:sz w:val="22"/>
          <w:szCs w:val="22"/>
        </w:rPr>
        <w:t>7.</w:t>
      </w:r>
      <w:r>
        <w:rPr>
          <w:rFonts w:ascii="Arial" w:hAnsi="Arial" w:cs="Arial"/>
          <w:bCs/>
          <w:sz w:val="22"/>
          <w:szCs w:val="22"/>
        </w:rPr>
        <w:t xml:space="preserve"> Copia simple de los certificados que demuestren la calidad de cada uno de los insumos que se utilizarán para la prestación del servicio, esto es, ISO, FDA, CE, TUV, así como copia simple de los certificados de Libre Venta o Buenas Prácticas de Manufactura según sea su origen; todos los certificados deberán entregarse con traducción simple al español en caso de encontrarse en otro idioma.</w:t>
      </w:r>
    </w:p>
    <w:p w:rsidR="001441F7" w:rsidRDefault="001441F7" w:rsidP="001441F7">
      <w:pPr>
        <w:jc w:val="both"/>
        <w:rPr>
          <w:rFonts w:ascii="Arial" w:hAnsi="Arial" w:cs="Arial"/>
          <w:bCs/>
          <w:sz w:val="22"/>
          <w:szCs w:val="22"/>
        </w:rPr>
      </w:pPr>
    </w:p>
    <w:p w:rsidR="001441F7" w:rsidRDefault="001441F7" w:rsidP="001441F7">
      <w:pPr>
        <w:jc w:val="both"/>
        <w:rPr>
          <w:rFonts w:ascii="Arial" w:hAnsi="Arial" w:cs="Arial"/>
          <w:bCs/>
          <w:sz w:val="22"/>
          <w:szCs w:val="22"/>
        </w:rPr>
      </w:pPr>
      <w:r w:rsidRPr="005E0927">
        <w:rPr>
          <w:rFonts w:ascii="Arial" w:hAnsi="Arial" w:cs="Arial"/>
          <w:b/>
          <w:bCs/>
          <w:sz w:val="22"/>
          <w:szCs w:val="22"/>
        </w:rPr>
        <w:t>8.</w:t>
      </w:r>
      <w:r>
        <w:rPr>
          <w:rFonts w:ascii="Arial" w:hAnsi="Arial" w:cs="Arial"/>
          <w:bCs/>
          <w:sz w:val="22"/>
          <w:szCs w:val="22"/>
        </w:rPr>
        <w:t xml:space="preserve"> Acreditar mediante Títulos y Diplomas, que cuenta con al menos 3 personas con la preparación necesaria para asistir los procedimientos o capacitar al personal de las unidades médicas en el uso de materiales motivo de la presente licitación. Para efecto de lo anterior, el licitante deberá llenar la siguiente tabla: </w:t>
      </w:r>
    </w:p>
    <w:p w:rsidR="001441F7" w:rsidRDefault="001441F7" w:rsidP="001441F7">
      <w:pPr>
        <w:jc w:val="both"/>
        <w:rPr>
          <w:rFonts w:ascii="Arial" w:hAnsi="Arial" w:cs="Arial"/>
          <w:bCs/>
          <w:sz w:val="22"/>
          <w:szCs w:val="22"/>
        </w:rPr>
      </w:pPr>
    </w:p>
    <w:tbl>
      <w:tblPr>
        <w:tblStyle w:val="Tablaconcuadrcula"/>
        <w:tblW w:w="0" w:type="auto"/>
        <w:tblLook w:val="04A0" w:firstRow="1" w:lastRow="0" w:firstColumn="1" w:lastColumn="0" w:noHBand="0" w:noVBand="1"/>
      </w:tblPr>
      <w:tblGrid>
        <w:gridCol w:w="1268"/>
        <w:gridCol w:w="1562"/>
        <w:gridCol w:w="2967"/>
        <w:gridCol w:w="1428"/>
        <w:gridCol w:w="2170"/>
      </w:tblGrid>
      <w:tr w:rsidR="001441F7" w:rsidTr="002845A6">
        <w:tc>
          <w:tcPr>
            <w:tcW w:w="9395" w:type="dxa"/>
            <w:gridSpan w:val="5"/>
          </w:tcPr>
          <w:p w:rsidR="001441F7" w:rsidRDefault="001441F7" w:rsidP="002845A6">
            <w:pPr>
              <w:jc w:val="both"/>
              <w:rPr>
                <w:rFonts w:ascii="Arial" w:hAnsi="Arial" w:cs="Arial"/>
                <w:bCs/>
                <w:sz w:val="22"/>
                <w:szCs w:val="22"/>
              </w:rPr>
            </w:pPr>
            <w:r>
              <w:rPr>
                <w:rFonts w:ascii="Arial" w:hAnsi="Arial" w:cs="Arial"/>
                <w:bCs/>
                <w:sz w:val="22"/>
                <w:szCs w:val="22"/>
              </w:rPr>
              <w:t>Asistencia Técnica 24/7</w:t>
            </w:r>
          </w:p>
        </w:tc>
      </w:tr>
      <w:tr w:rsidR="001441F7" w:rsidTr="002845A6">
        <w:tc>
          <w:tcPr>
            <w:tcW w:w="1268" w:type="dxa"/>
          </w:tcPr>
          <w:p w:rsidR="001441F7" w:rsidRDefault="001441F7" w:rsidP="002845A6">
            <w:pPr>
              <w:jc w:val="both"/>
              <w:rPr>
                <w:rFonts w:ascii="Arial" w:hAnsi="Arial" w:cs="Arial"/>
                <w:bCs/>
                <w:sz w:val="22"/>
                <w:szCs w:val="22"/>
              </w:rPr>
            </w:pPr>
            <w:r>
              <w:rPr>
                <w:rFonts w:ascii="Arial" w:hAnsi="Arial" w:cs="Arial"/>
                <w:bCs/>
                <w:sz w:val="22"/>
                <w:szCs w:val="22"/>
              </w:rPr>
              <w:t>Nombre del Empleado.</w:t>
            </w:r>
          </w:p>
        </w:tc>
        <w:tc>
          <w:tcPr>
            <w:tcW w:w="1562" w:type="dxa"/>
          </w:tcPr>
          <w:p w:rsidR="001441F7" w:rsidRDefault="001441F7" w:rsidP="002845A6">
            <w:pPr>
              <w:jc w:val="both"/>
              <w:rPr>
                <w:rFonts w:ascii="Arial" w:hAnsi="Arial" w:cs="Arial"/>
                <w:bCs/>
                <w:sz w:val="22"/>
                <w:szCs w:val="22"/>
              </w:rPr>
            </w:pPr>
            <w:r>
              <w:rPr>
                <w:rFonts w:ascii="Arial" w:hAnsi="Arial" w:cs="Arial"/>
                <w:bCs/>
                <w:sz w:val="22"/>
                <w:szCs w:val="22"/>
              </w:rPr>
              <w:t xml:space="preserve">Unidad médica de asignación. </w:t>
            </w:r>
          </w:p>
        </w:tc>
        <w:tc>
          <w:tcPr>
            <w:tcW w:w="2967" w:type="dxa"/>
          </w:tcPr>
          <w:p w:rsidR="001441F7" w:rsidRDefault="001441F7" w:rsidP="002845A6">
            <w:pPr>
              <w:jc w:val="both"/>
              <w:rPr>
                <w:rFonts w:ascii="Arial" w:hAnsi="Arial" w:cs="Arial"/>
                <w:bCs/>
                <w:sz w:val="22"/>
                <w:szCs w:val="22"/>
              </w:rPr>
            </w:pPr>
            <w:r>
              <w:rPr>
                <w:rFonts w:ascii="Arial" w:hAnsi="Arial" w:cs="Arial"/>
                <w:bCs/>
                <w:sz w:val="22"/>
                <w:szCs w:val="22"/>
              </w:rPr>
              <w:t xml:space="preserve">Cédula profesional y/o constancia de capacitación emitida por el fabricante y/o distribuidor, que cuenta con </w:t>
            </w:r>
            <w:r>
              <w:rPr>
                <w:rFonts w:ascii="Arial" w:hAnsi="Arial" w:cs="Arial"/>
                <w:bCs/>
                <w:sz w:val="22"/>
                <w:szCs w:val="22"/>
              </w:rPr>
              <w:lastRenderedPageBreak/>
              <w:t xml:space="preserve">conocimientos en procedimientos de ortopedia y traumatología. </w:t>
            </w:r>
          </w:p>
        </w:tc>
        <w:tc>
          <w:tcPr>
            <w:tcW w:w="1428" w:type="dxa"/>
          </w:tcPr>
          <w:p w:rsidR="001441F7" w:rsidRDefault="001441F7" w:rsidP="002845A6">
            <w:pPr>
              <w:jc w:val="both"/>
              <w:rPr>
                <w:rFonts w:ascii="Arial" w:hAnsi="Arial" w:cs="Arial"/>
                <w:bCs/>
                <w:sz w:val="22"/>
                <w:szCs w:val="22"/>
              </w:rPr>
            </w:pPr>
            <w:r>
              <w:rPr>
                <w:rFonts w:ascii="Arial" w:hAnsi="Arial" w:cs="Arial"/>
                <w:bCs/>
                <w:sz w:val="22"/>
                <w:szCs w:val="22"/>
              </w:rPr>
              <w:lastRenderedPageBreak/>
              <w:t xml:space="preserve">Meses de experiencia. </w:t>
            </w:r>
          </w:p>
        </w:tc>
        <w:tc>
          <w:tcPr>
            <w:tcW w:w="2170" w:type="dxa"/>
          </w:tcPr>
          <w:p w:rsidR="001441F7" w:rsidRDefault="001441F7" w:rsidP="002845A6">
            <w:pPr>
              <w:jc w:val="both"/>
              <w:rPr>
                <w:rFonts w:ascii="Arial" w:hAnsi="Arial" w:cs="Arial"/>
                <w:bCs/>
                <w:sz w:val="22"/>
                <w:szCs w:val="22"/>
              </w:rPr>
            </w:pPr>
            <w:r>
              <w:rPr>
                <w:rFonts w:ascii="Arial" w:hAnsi="Arial" w:cs="Arial"/>
                <w:bCs/>
                <w:sz w:val="22"/>
                <w:szCs w:val="22"/>
              </w:rPr>
              <w:t xml:space="preserve">Número de cursos y/o constancias de capacitación que cuenta con </w:t>
            </w:r>
            <w:r>
              <w:rPr>
                <w:rFonts w:ascii="Arial" w:hAnsi="Arial" w:cs="Arial"/>
                <w:bCs/>
                <w:sz w:val="22"/>
                <w:szCs w:val="22"/>
              </w:rPr>
              <w:lastRenderedPageBreak/>
              <w:t xml:space="preserve">conocimientos en procedimientos de ortopedia y traumatología. </w:t>
            </w:r>
          </w:p>
        </w:tc>
      </w:tr>
    </w:tbl>
    <w:p w:rsidR="001441F7" w:rsidRDefault="001441F7" w:rsidP="001441F7">
      <w:pPr>
        <w:jc w:val="both"/>
        <w:rPr>
          <w:rFonts w:ascii="Arial" w:hAnsi="Arial" w:cs="Arial"/>
          <w:bCs/>
          <w:sz w:val="22"/>
          <w:szCs w:val="22"/>
        </w:rPr>
      </w:pPr>
      <w:r>
        <w:rPr>
          <w:rFonts w:ascii="Arial" w:hAnsi="Arial" w:cs="Arial"/>
          <w:bCs/>
          <w:sz w:val="22"/>
          <w:szCs w:val="22"/>
        </w:rPr>
        <w:lastRenderedPageBreak/>
        <w:t xml:space="preserve"> </w:t>
      </w:r>
    </w:p>
    <w:p w:rsidR="001441F7" w:rsidRDefault="001441F7" w:rsidP="001441F7">
      <w:pPr>
        <w:jc w:val="both"/>
        <w:rPr>
          <w:rFonts w:ascii="Arial" w:hAnsi="Arial" w:cs="Arial"/>
          <w:bCs/>
          <w:sz w:val="22"/>
          <w:szCs w:val="22"/>
        </w:rPr>
      </w:pPr>
    </w:p>
    <w:p w:rsidR="001441F7" w:rsidRPr="00D11409" w:rsidRDefault="001441F7" w:rsidP="001441F7">
      <w:pPr>
        <w:rPr>
          <w:rFonts w:ascii="Arial" w:hAnsi="Arial" w:cs="Arial"/>
          <w:b/>
          <w:sz w:val="22"/>
          <w:szCs w:val="22"/>
        </w:rPr>
      </w:pPr>
      <w:r>
        <w:rPr>
          <w:rFonts w:ascii="Arial" w:hAnsi="Arial" w:cs="Arial"/>
          <w:b/>
          <w:sz w:val="22"/>
          <w:szCs w:val="22"/>
        </w:rPr>
        <w:t xml:space="preserve">VI.III) </w:t>
      </w:r>
      <w:r w:rsidRPr="00D11409">
        <w:rPr>
          <w:rFonts w:ascii="Arial" w:hAnsi="Arial" w:cs="Arial"/>
          <w:b/>
          <w:sz w:val="22"/>
          <w:szCs w:val="22"/>
        </w:rPr>
        <w:t>PROPUESTA ECONÓMICA</w:t>
      </w:r>
      <w:r w:rsidRPr="00D11409">
        <w:rPr>
          <w:rFonts w:ascii="Arial" w:hAnsi="Arial" w:cs="Arial"/>
          <w:sz w:val="22"/>
          <w:szCs w:val="22"/>
        </w:rPr>
        <w:t xml:space="preserve">: </w:t>
      </w:r>
    </w:p>
    <w:p w:rsidR="001441F7" w:rsidRPr="00D11409" w:rsidRDefault="001441F7" w:rsidP="001441F7">
      <w:pPr>
        <w:jc w:val="both"/>
        <w:rPr>
          <w:rFonts w:ascii="Arial" w:hAnsi="Arial" w:cs="Arial"/>
          <w:sz w:val="22"/>
          <w:szCs w:val="22"/>
          <w:lang w:val="es-ES_tradnl"/>
        </w:rPr>
      </w:pPr>
    </w:p>
    <w:p w:rsidR="001441F7" w:rsidRPr="00D11409" w:rsidRDefault="001441F7" w:rsidP="001441F7">
      <w:pPr>
        <w:jc w:val="both"/>
        <w:rPr>
          <w:rFonts w:ascii="Arial" w:hAnsi="Arial" w:cs="Arial"/>
          <w:sz w:val="22"/>
          <w:szCs w:val="22"/>
          <w:lang w:val="es-ES_tradnl"/>
        </w:rPr>
      </w:pPr>
      <w:r w:rsidRPr="00D11409">
        <w:rPr>
          <w:rFonts w:ascii="Arial" w:hAnsi="Arial" w:cs="Arial"/>
          <w:sz w:val="22"/>
          <w:szCs w:val="22"/>
          <w:lang w:val="es-ES_tradnl"/>
        </w:rPr>
        <w:t>Para la elaboración de la propuesta económica, el licitante deberá considerar lo siguiente:</w:t>
      </w:r>
    </w:p>
    <w:p w:rsidR="001441F7" w:rsidRPr="00D11409" w:rsidRDefault="001441F7" w:rsidP="001441F7">
      <w:pPr>
        <w:jc w:val="both"/>
        <w:rPr>
          <w:rFonts w:ascii="Arial" w:hAnsi="Arial" w:cs="Arial"/>
          <w:sz w:val="22"/>
          <w:szCs w:val="22"/>
          <w:lang w:val="es-ES_tradnl"/>
        </w:rPr>
      </w:pPr>
    </w:p>
    <w:p w:rsidR="001441F7" w:rsidRPr="00D11409" w:rsidRDefault="001441F7" w:rsidP="001441F7">
      <w:pPr>
        <w:pStyle w:val="Prrafodelista"/>
        <w:numPr>
          <w:ilvl w:val="0"/>
          <w:numId w:val="2"/>
        </w:numPr>
        <w:jc w:val="both"/>
        <w:rPr>
          <w:rFonts w:ascii="Arial" w:hAnsi="Arial" w:cs="Arial"/>
          <w:sz w:val="22"/>
          <w:szCs w:val="22"/>
          <w:lang w:val="es-ES_tradnl"/>
        </w:rPr>
      </w:pPr>
      <w:r w:rsidRPr="00D11409">
        <w:rPr>
          <w:rFonts w:ascii="Arial" w:hAnsi="Arial" w:cs="Arial"/>
          <w:sz w:val="22"/>
          <w:szCs w:val="22"/>
          <w:lang w:val="es-ES_tradnl"/>
        </w:rPr>
        <w:t>Cuando alguna de las partidas esté integrada por un sistema y/o set compuesto de varios artículos, el proveedor deberá de señalar el costo unitario de cada uno de los artículos que integra el sistema y/o set, en caso de no realizar el desglose, la partida será desestimada, ya que no existirán los elementos necesarios para su adjudicación.</w:t>
      </w:r>
    </w:p>
    <w:p w:rsidR="001441F7" w:rsidRPr="00D11409" w:rsidRDefault="001441F7" w:rsidP="001441F7">
      <w:pPr>
        <w:pStyle w:val="Prrafodelista"/>
        <w:ind w:left="720"/>
        <w:jc w:val="both"/>
        <w:rPr>
          <w:rFonts w:ascii="Arial" w:hAnsi="Arial" w:cs="Arial"/>
          <w:sz w:val="22"/>
          <w:szCs w:val="22"/>
          <w:lang w:val="es-ES_tradnl"/>
        </w:rPr>
      </w:pPr>
    </w:p>
    <w:p w:rsidR="001441F7" w:rsidRPr="00D11409" w:rsidRDefault="001441F7" w:rsidP="001441F7">
      <w:pPr>
        <w:pStyle w:val="Prrafodelista"/>
        <w:numPr>
          <w:ilvl w:val="0"/>
          <w:numId w:val="2"/>
        </w:numPr>
        <w:jc w:val="both"/>
        <w:rPr>
          <w:rFonts w:ascii="Arial" w:hAnsi="Arial" w:cs="Arial"/>
          <w:sz w:val="22"/>
          <w:szCs w:val="22"/>
          <w:lang w:val="es-ES_tradnl"/>
        </w:rPr>
      </w:pPr>
      <w:r w:rsidRPr="00D11409">
        <w:rPr>
          <w:rFonts w:ascii="Arial" w:hAnsi="Arial" w:cs="Arial"/>
          <w:sz w:val="22"/>
          <w:szCs w:val="22"/>
          <w:lang w:val="es-ES_tradnl"/>
        </w:rPr>
        <w:t>Cuando el bien ofertado consista en un sistema y/o set, únicamente se pagará al proveedor adjudicado aquellos artículos que efectivamente haya utilizado en la intervención quirúrgica. En ningún caso podrá exceder el precio unitario ofertado por partida.</w:t>
      </w:r>
    </w:p>
    <w:p w:rsidR="001441F7" w:rsidRPr="00D11409" w:rsidRDefault="001441F7" w:rsidP="001441F7">
      <w:pPr>
        <w:pStyle w:val="Prrafodelista"/>
        <w:rPr>
          <w:rFonts w:ascii="Arial" w:hAnsi="Arial" w:cs="Arial"/>
          <w:sz w:val="22"/>
          <w:szCs w:val="22"/>
          <w:lang w:val="es-ES_tradnl"/>
        </w:rPr>
      </w:pPr>
    </w:p>
    <w:p w:rsidR="001441F7" w:rsidRPr="00D11409" w:rsidRDefault="001441F7" w:rsidP="001441F7">
      <w:pPr>
        <w:pStyle w:val="Prrafodelista"/>
        <w:numPr>
          <w:ilvl w:val="0"/>
          <w:numId w:val="2"/>
        </w:numPr>
        <w:jc w:val="both"/>
        <w:rPr>
          <w:rFonts w:ascii="Arial" w:hAnsi="Arial" w:cs="Arial"/>
          <w:sz w:val="22"/>
          <w:szCs w:val="22"/>
          <w:lang w:val="es-ES_tradnl"/>
        </w:rPr>
      </w:pPr>
      <w:r w:rsidRPr="00D11409">
        <w:rPr>
          <w:rFonts w:ascii="Arial" w:hAnsi="Arial" w:cs="Arial"/>
          <w:sz w:val="22"/>
          <w:szCs w:val="22"/>
          <w:lang w:val="es-ES_tradnl"/>
        </w:rPr>
        <w:t>El costo unitario ofertado debe incluir todo el instrumental y equipo requerido para la correcta colocación de los bienes ofertados.</w:t>
      </w:r>
    </w:p>
    <w:p w:rsidR="001441F7" w:rsidRPr="00D11409" w:rsidRDefault="001441F7" w:rsidP="001441F7">
      <w:pPr>
        <w:jc w:val="both"/>
        <w:rPr>
          <w:rFonts w:ascii="Arial" w:hAnsi="Arial" w:cs="Arial"/>
          <w:sz w:val="22"/>
          <w:szCs w:val="22"/>
          <w:lang w:val="es-ES_tradnl"/>
        </w:rPr>
      </w:pPr>
    </w:p>
    <w:p w:rsidR="001441F7" w:rsidRPr="00D11409" w:rsidRDefault="001441F7" w:rsidP="001441F7">
      <w:pPr>
        <w:jc w:val="both"/>
        <w:rPr>
          <w:rFonts w:ascii="Arial" w:hAnsi="Arial" w:cs="Arial"/>
          <w:sz w:val="22"/>
          <w:szCs w:val="22"/>
        </w:rPr>
      </w:pPr>
      <w:r w:rsidRPr="00D11409">
        <w:rPr>
          <w:rFonts w:ascii="Arial" w:hAnsi="Arial" w:cs="Arial"/>
          <w:sz w:val="22"/>
          <w:szCs w:val="22"/>
          <w:lang w:val="es-ES_tradnl"/>
        </w:rPr>
        <w:t xml:space="preserve">La propuesta económica </w:t>
      </w:r>
      <w:r w:rsidRPr="00D11409">
        <w:rPr>
          <w:rFonts w:ascii="Arial" w:hAnsi="Arial" w:cs="Arial"/>
          <w:sz w:val="22"/>
          <w:szCs w:val="22"/>
        </w:rPr>
        <w:t>deberá presentarse en sobre cerrado de manera inviolable que indique que se trata precisamente de la propuesta económica, datos de la licitación y nombre del licitante, reuniendo los siguientes requisitos:</w:t>
      </w:r>
    </w:p>
    <w:p w:rsidR="001441F7" w:rsidRPr="00D11409" w:rsidRDefault="001441F7" w:rsidP="001441F7">
      <w:pPr>
        <w:rPr>
          <w:rFonts w:ascii="Arial" w:hAnsi="Arial" w:cs="Arial"/>
          <w:sz w:val="22"/>
          <w:szCs w:val="22"/>
        </w:rPr>
      </w:pPr>
    </w:p>
    <w:p w:rsidR="001441F7" w:rsidRPr="00D11409" w:rsidRDefault="001441F7" w:rsidP="001441F7">
      <w:pPr>
        <w:jc w:val="both"/>
        <w:rPr>
          <w:rFonts w:ascii="Arial" w:hAnsi="Arial" w:cs="Arial"/>
          <w:sz w:val="22"/>
          <w:szCs w:val="22"/>
        </w:rPr>
      </w:pPr>
      <w:r>
        <w:rPr>
          <w:rFonts w:ascii="Arial" w:hAnsi="Arial" w:cs="Arial"/>
          <w:b/>
          <w:sz w:val="22"/>
          <w:szCs w:val="22"/>
        </w:rPr>
        <w:t>ANEXO B (</w:t>
      </w:r>
      <w:r w:rsidRPr="00D11409">
        <w:rPr>
          <w:rFonts w:ascii="Arial" w:hAnsi="Arial" w:cs="Arial"/>
          <w:b/>
          <w:sz w:val="22"/>
          <w:szCs w:val="22"/>
        </w:rPr>
        <w:t>Propuesta Económica</w:t>
      </w:r>
      <w:r>
        <w:rPr>
          <w:rFonts w:ascii="Arial" w:hAnsi="Arial" w:cs="Arial"/>
          <w:b/>
          <w:sz w:val="22"/>
          <w:szCs w:val="22"/>
        </w:rPr>
        <w:t>)</w:t>
      </w:r>
      <w:r w:rsidRPr="00D11409">
        <w:rPr>
          <w:rFonts w:ascii="Arial" w:hAnsi="Arial" w:cs="Arial"/>
          <w:sz w:val="22"/>
          <w:szCs w:val="22"/>
        </w:rPr>
        <w:t xml:space="preserve">. Presentar de forma </w:t>
      </w:r>
      <w:r w:rsidRPr="00D11409">
        <w:rPr>
          <w:rFonts w:ascii="Arial" w:hAnsi="Arial" w:cs="Arial"/>
          <w:b/>
          <w:sz w:val="22"/>
          <w:szCs w:val="22"/>
        </w:rPr>
        <w:t>impresa en papel membretado</w:t>
      </w:r>
      <w:r w:rsidRPr="00D11409">
        <w:rPr>
          <w:rFonts w:ascii="Arial" w:hAnsi="Arial" w:cs="Arial"/>
          <w:sz w:val="22"/>
          <w:szCs w:val="22"/>
        </w:rPr>
        <w:t xml:space="preserve"> la ofer</w:t>
      </w:r>
      <w:r w:rsidR="00560500">
        <w:rPr>
          <w:rFonts w:ascii="Arial" w:hAnsi="Arial" w:cs="Arial"/>
          <w:sz w:val="22"/>
          <w:szCs w:val="22"/>
        </w:rPr>
        <w:t>ta de los bienes respecto a los</w:t>
      </w:r>
      <w:r>
        <w:rPr>
          <w:rFonts w:ascii="Arial" w:hAnsi="Arial" w:cs="Arial"/>
          <w:sz w:val="22"/>
          <w:szCs w:val="22"/>
        </w:rPr>
        <w:t xml:space="preserve"> anexos</w:t>
      </w:r>
      <w:r w:rsidRPr="00D11409">
        <w:rPr>
          <w:rFonts w:ascii="Arial" w:hAnsi="Arial" w:cs="Arial"/>
          <w:sz w:val="22"/>
          <w:szCs w:val="22"/>
        </w:rPr>
        <w:t xml:space="preserve">: </w:t>
      </w:r>
      <w:r>
        <w:rPr>
          <w:rFonts w:ascii="Arial" w:hAnsi="Arial" w:cs="Arial"/>
          <w:b/>
          <w:sz w:val="22"/>
          <w:szCs w:val="22"/>
        </w:rPr>
        <w:t>ANEXO B</w:t>
      </w:r>
      <w:r w:rsidRPr="00D11409">
        <w:rPr>
          <w:rFonts w:ascii="Arial" w:hAnsi="Arial" w:cs="Arial"/>
          <w:b/>
          <w:sz w:val="22"/>
          <w:szCs w:val="22"/>
        </w:rPr>
        <w:t>-1</w:t>
      </w:r>
      <w:r w:rsidRPr="00D11409">
        <w:rPr>
          <w:rFonts w:ascii="Arial" w:hAnsi="Arial" w:cs="Arial"/>
          <w:sz w:val="22"/>
          <w:szCs w:val="22"/>
        </w:rPr>
        <w:t xml:space="preserve">, INJERTOS DE HUESO; </w:t>
      </w:r>
      <w:r>
        <w:rPr>
          <w:rFonts w:ascii="Arial" w:hAnsi="Arial" w:cs="Arial"/>
          <w:b/>
          <w:sz w:val="22"/>
          <w:szCs w:val="22"/>
        </w:rPr>
        <w:t>ANEXO B</w:t>
      </w:r>
      <w:r w:rsidRPr="00D11409">
        <w:rPr>
          <w:rFonts w:ascii="Arial" w:hAnsi="Arial" w:cs="Arial"/>
          <w:b/>
          <w:sz w:val="22"/>
          <w:szCs w:val="22"/>
        </w:rPr>
        <w:t>-</w:t>
      </w:r>
      <w:r w:rsidR="00447D82">
        <w:rPr>
          <w:rFonts w:ascii="Arial" w:hAnsi="Arial" w:cs="Arial"/>
          <w:b/>
          <w:sz w:val="22"/>
          <w:szCs w:val="22"/>
        </w:rPr>
        <w:t>2</w:t>
      </w:r>
      <w:r w:rsidRPr="00D11409">
        <w:rPr>
          <w:rFonts w:ascii="Arial" w:hAnsi="Arial" w:cs="Arial"/>
          <w:sz w:val="22"/>
          <w:szCs w:val="22"/>
        </w:rPr>
        <w:t xml:space="preserve">, RODILLA; </w:t>
      </w:r>
      <w:r w:rsidRPr="00D11409">
        <w:rPr>
          <w:rFonts w:ascii="Arial" w:hAnsi="Arial" w:cs="Arial"/>
          <w:b/>
          <w:sz w:val="22"/>
          <w:szCs w:val="22"/>
        </w:rPr>
        <w:t>ANEX</w:t>
      </w:r>
      <w:r>
        <w:rPr>
          <w:rFonts w:ascii="Arial" w:hAnsi="Arial" w:cs="Arial"/>
          <w:b/>
          <w:sz w:val="22"/>
          <w:szCs w:val="22"/>
        </w:rPr>
        <w:t>O B</w:t>
      </w:r>
      <w:r w:rsidRPr="00D11409">
        <w:rPr>
          <w:rFonts w:ascii="Arial" w:hAnsi="Arial" w:cs="Arial"/>
          <w:b/>
          <w:sz w:val="22"/>
          <w:szCs w:val="22"/>
        </w:rPr>
        <w:t>-</w:t>
      </w:r>
      <w:r w:rsidR="00447D82">
        <w:rPr>
          <w:rFonts w:ascii="Arial" w:hAnsi="Arial" w:cs="Arial"/>
          <w:b/>
          <w:sz w:val="22"/>
          <w:szCs w:val="22"/>
        </w:rPr>
        <w:t>3</w:t>
      </w:r>
      <w:r w:rsidRPr="00D11409">
        <w:rPr>
          <w:rFonts w:ascii="Arial" w:hAnsi="Arial" w:cs="Arial"/>
          <w:sz w:val="22"/>
          <w:szCs w:val="22"/>
        </w:rPr>
        <w:t xml:space="preserve">, CADERA; </w:t>
      </w:r>
      <w:r>
        <w:rPr>
          <w:rFonts w:ascii="Arial" w:hAnsi="Arial" w:cs="Arial"/>
          <w:b/>
          <w:sz w:val="22"/>
          <w:szCs w:val="22"/>
        </w:rPr>
        <w:t>ANEXO B</w:t>
      </w:r>
      <w:r w:rsidRPr="00D11409">
        <w:rPr>
          <w:rFonts w:ascii="Arial" w:hAnsi="Arial" w:cs="Arial"/>
          <w:b/>
          <w:sz w:val="22"/>
          <w:szCs w:val="22"/>
        </w:rPr>
        <w:t>-</w:t>
      </w:r>
      <w:r w:rsidR="00447D82">
        <w:rPr>
          <w:rFonts w:ascii="Arial" w:hAnsi="Arial" w:cs="Arial"/>
          <w:b/>
          <w:sz w:val="22"/>
          <w:szCs w:val="22"/>
        </w:rPr>
        <w:t>4</w:t>
      </w:r>
      <w:r w:rsidRPr="00D11409">
        <w:rPr>
          <w:rFonts w:ascii="Arial" w:hAnsi="Arial" w:cs="Arial"/>
          <w:sz w:val="22"/>
          <w:szCs w:val="22"/>
        </w:rPr>
        <w:t xml:space="preserve">, COLUMNA; </w:t>
      </w:r>
      <w:r>
        <w:rPr>
          <w:rFonts w:ascii="Arial" w:hAnsi="Arial" w:cs="Arial"/>
          <w:b/>
          <w:sz w:val="22"/>
          <w:szCs w:val="22"/>
        </w:rPr>
        <w:t>ANEXO B</w:t>
      </w:r>
      <w:r w:rsidRPr="00D11409">
        <w:rPr>
          <w:rFonts w:ascii="Arial" w:hAnsi="Arial" w:cs="Arial"/>
          <w:b/>
          <w:sz w:val="22"/>
          <w:szCs w:val="22"/>
        </w:rPr>
        <w:t>-</w:t>
      </w:r>
      <w:r w:rsidR="00447D82">
        <w:rPr>
          <w:rFonts w:ascii="Arial" w:hAnsi="Arial" w:cs="Arial"/>
          <w:b/>
          <w:sz w:val="22"/>
          <w:szCs w:val="22"/>
        </w:rPr>
        <w:t>5</w:t>
      </w:r>
      <w:r w:rsidRPr="00D11409">
        <w:rPr>
          <w:rFonts w:ascii="Arial" w:hAnsi="Arial" w:cs="Arial"/>
          <w:sz w:val="22"/>
          <w:szCs w:val="22"/>
        </w:rPr>
        <w:t xml:space="preserve">, HOMBRO; </w:t>
      </w:r>
      <w:r>
        <w:rPr>
          <w:rFonts w:ascii="Arial" w:hAnsi="Arial" w:cs="Arial"/>
          <w:b/>
          <w:sz w:val="22"/>
          <w:szCs w:val="22"/>
        </w:rPr>
        <w:t>ANEXO B</w:t>
      </w:r>
      <w:r w:rsidRPr="00D11409">
        <w:rPr>
          <w:rFonts w:ascii="Arial" w:hAnsi="Arial" w:cs="Arial"/>
          <w:b/>
          <w:sz w:val="22"/>
          <w:szCs w:val="22"/>
        </w:rPr>
        <w:t>-</w:t>
      </w:r>
      <w:r w:rsidR="00447D82">
        <w:rPr>
          <w:rFonts w:ascii="Arial" w:hAnsi="Arial" w:cs="Arial"/>
          <w:b/>
          <w:sz w:val="22"/>
          <w:szCs w:val="22"/>
        </w:rPr>
        <w:t>6</w:t>
      </w:r>
      <w:r w:rsidRPr="00D11409">
        <w:rPr>
          <w:rFonts w:ascii="Arial" w:hAnsi="Arial" w:cs="Arial"/>
          <w:sz w:val="22"/>
          <w:szCs w:val="22"/>
        </w:rPr>
        <w:t>, TRAUMA</w:t>
      </w:r>
      <w:r>
        <w:rPr>
          <w:rFonts w:ascii="Arial" w:hAnsi="Arial" w:cs="Arial"/>
          <w:sz w:val="22"/>
          <w:szCs w:val="22"/>
        </w:rPr>
        <w:t xml:space="preserve"> TÉCNICA</w:t>
      </w:r>
      <w:r w:rsidRPr="00D11409">
        <w:rPr>
          <w:rFonts w:ascii="Arial" w:hAnsi="Arial" w:cs="Arial"/>
          <w:sz w:val="22"/>
          <w:szCs w:val="22"/>
        </w:rPr>
        <w:t xml:space="preserve">; </w:t>
      </w:r>
      <w:r>
        <w:rPr>
          <w:rFonts w:ascii="Arial" w:hAnsi="Arial" w:cs="Arial"/>
          <w:sz w:val="22"/>
          <w:szCs w:val="22"/>
        </w:rPr>
        <w:t xml:space="preserve">y </w:t>
      </w:r>
      <w:r>
        <w:rPr>
          <w:rFonts w:ascii="Arial" w:hAnsi="Arial" w:cs="Arial"/>
          <w:b/>
          <w:sz w:val="22"/>
          <w:szCs w:val="22"/>
        </w:rPr>
        <w:t>ANEXO B</w:t>
      </w:r>
      <w:r w:rsidRPr="00D11409">
        <w:rPr>
          <w:rFonts w:ascii="Arial" w:hAnsi="Arial" w:cs="Arial"/>
          <w:b/>
          <w:sz w:val="22"/>
          <w:szCs w:val="22"/>
        </w:rPr>
        <w:t>-</w:t>
      </w:r>
      <w:r w:rsidR="00447D82">
        <w:rPr>
          <w:rFonts w:ascii="Arial" w:hAnsi="Arial" w:cs="Arial"/>
          <w:b/>
          <w:sz w:val="22"/>
          <w:szCs w:val="22"/>
        </w:rPr>
        <w:t>7</w:t>
      </w:r>
      <w:r w:rsidRPr="00D11409">
        <w:rPr>
          <w:rFonts w:ascii="Arial" w:hAnsi="Arial" w:cs="Arial"/>
          <w:sz w:val="22"/>
          <w:szCs w:val="22"/>
        </w:rPr>
        <w:t>, ARTROSCOPÍA</w:t>
      </w:r>
      <w:r>
        <w:rPr>
          <w:rFonts w:ascii="Arial" w:hAnsi="Arial" w:cs="Arial"/>
          <w:sz w:val="22"/>
          <w:szCs w:val="22"/>
        </w:rPr>
        <w:t>,</w:t>
      </w:r>
      <w:r w:rsidRPr="00D11409">
        <w:rPr>
          <w:rFonts w:ascii="Arial" w:hAnsi="Arial" w:cs="Arial"/>
          <w:sz w:val="22"/>
          <w:szCs w:val="22"/>
        </w:rPr>
        <w:t xml:space="preserve"> exclusivamente con las partidas propuestas, respetando el encabezado de las columnas, con nombre y firma del representante legal, cotizando el importe unitario de cada partida en moneda nacional, el Impuesto al Valor Agregado</w:t>
      </w:r>
      <w:r>
        <w:rPr>
          <w:rFonts w:ascii="Arial" w:hAnsi="Arial" w:cs="Arial"/>
          <w:sz w:val="22"/>
          <w:szCs w:val="22"/>
        </w:rPr>
        <w:t>,</w:t>
      </w:r>
      <w:r w:rsidRPr="00D11409">
        <w:rPr>
          <w:rFonts w:ascii="Arial" w:hAnsi="Arial" w:cs="Arial"/>
          <w:sz w:val="22"/>
          <w:szCs w:val="22"/>
        </w:rPr>
        <w:t xml:space="preserve"> de ser aplicable</w:t>
      </w:r>
      <w:r>
        <w:rPr>
          <w:rFonts w:ascii="Arial" w:hAnsi="Arial" w:cs="Arial"/>
          <w:sz w:val="22"/>
          <w:szCs w:val="22"/>
        </w:rPr>
        <w:t>,</w:t>
      </w:r>
      <w:r w:rsidRPr="00D11409">
        <w:rPr>
          <w:rFonts w:ascii="Arial" w:hAnsi="Arial" w:cs="Arial"/>
          <w:sz w:val="22"/>
          <w:szCs w:val="22"/>
        </w:rPr>
        <w:t xml:space="preserve"> y el precio total de cada partida ofertada. Adjuntar su propuesta de igual manera en dispositivo magnético USB en formato Excel.  </w:t>
      </w:r>
    </w:p>
    <w:p w:rsidR="001441F7" w:rsidRPr="00D11409" w:rsidRDefault="001441F7" w:rsidP="001441F7">
      <w:pPr>
        <w:ind w:left="720"/>
        <w:jc w:val="both"/>
        <w:rPr>
          <w:rFonts w:ascii="Arial" w:hAnsi="Arial" w:cs="Arial"/>
          <w:sz w:val="22"/>
          <w:szCs w:val="22"/>
        </w:rPr>
      </w:pPr>
    </w:p>
    <w:p w:rsidR="001441F7" w:rsidRPr="00D11409" w:rsidRDefault="001441F7" w:rsidP="001441F7">
      <w:pPr>
        <w:numPr>
          <w:ilvl w:val="0"/>
          <w:numId w:val="1"/>
        </w:numPr>
        <w:jc w:val="both"/>
        <w:rPr>
          <w:rFonts w:ascii="Arial" w:hAnsi="Arial" w:cs="Arial"/>
          <w:sz w:val="22"/>
          <w:szCs w:val="22"/>
        </w:rPr>
      </w:pPr>
      <w:r w:rsidRPr="00D11409">
        <w:rPr>
          <w:rFonts w:ascii="Arial" w:hAnsi="Arial" w:cs="Arial"/>
          <w:sz w:val="22"/>
          <w:szCs w:val="22"/>
        </w:rPr>
        <w:t>Presentar en forma impresa debidamente firmada y de igual manera en dispositivo magnético USB en formato Excel, correspondiente al resumen de las partidas ofertadas, respecto a cada uno de los anexos que comprende la licitación.</w:t>
      </w:r>
    </w:p>
    <w:p w:rsidR="001441F7" w:rsidRPr="00D11409" w:rsidRDefault="001441F7" w:rsidP="001441F7">
      <w:pPr>
        <w:jc w:val="both"/>
        <w:rPr>
          <w:rFonts w:ascii="Arial" w:hAnsi="Arial" w:cs="Arial"/>
          <w:sz w:val="22"/>
          <w:szCs w:val="22"/>
        </w:rPr>
      </w:pPr>
    </w:p>
    <w:p w:rsidR="001441F7" w:rsidRDefault="001441F7" w:rsidP="001441F7">
      <w:pPr>
        <w:ind w:hanging="11"/>
        <w:jc w:val="both"/>
        <w:rPr>
          <w:rFonts w:ascii="Arial" w:hAnsi="Arial" w:cs="Arial"/>
          <w:sz w:val="22"/>
          <w:szCs w:val="22"/>
        </w:rPr>
      </w:pPr>
      <w:r>
        <w:rPr>
          <w:rFonts w:ascii="Arial" w:hAnsi="Arial" w:cs="Arial"/>
          <w:sz w:val="22"/>
          <w:szCs w:val="22"/>
        </w:rPr>
        <w:t xml:space="preserve">Para el llenado del </w:t>
      </w:r>
      <w:r w:rsidRPr="003E72E5">
        <w:rPr>
          <w:rFonts w:ascii="Arial" w:hAnsi="Arial" w:cs="Arial"/>
          <w:b/>
          <w:sz w:val="22"/>
          <w:szCs w:val="22"/>
        </w:rPr>
        <w:t>ANEXO B</w:t>
      </w:r>
      <w:r w:rsidRPr="00D11409">
        <w:rPr>
          <w:rFonts w:ascii="Arial" w:hAnsi="Arial" w:cs="Arial"/>
          <w:sz w:val="22"/>
          <w:szCs w:val="22"/>
        </w:rPr>
        <w:t xml:space="preserve"> </w:t>
      </w:r>
      <w:r>
        <w:rPr>
          <w:rFonts w:ascii="Arial" w:hAnsi="Arial" w:cs="Arial"/>
          <w:sz w:val="22"/>
          <w:szCs w:val="22"/>
        </w:rPr>
        <w:t>(</w:t>
      </w:r>
      <w:r w:rsidRPr="00D11409">
        <w:rPr>
          <w:rFonts w:ascii="Arial" w:hAnsi="Arial" w:cs="Arial"/>
          <w:b/>
          <w:sz w:val="22"/>
          <w:szCs w:val="22"/>
        </w:rPr>
        <w:t>Propuesta Económica</w:t>
      </w:r>
      <w:r>
        <w:rPr>
          <w:rFonts w:ascii="Arial" w:hAnsi="Arial" w:cs="Arial"/>
          <w:b/>
          <w:sz w:val="22"/>
          <w:szCs w:val="22"/>
        </w:rPr>
        <w:t>)</w:t>
      </w:r>
      <w:r w:rsidRPr="00D11409">
        <w:rPr>
          <w:rFonts w:ascii="Arial" w:hAnsi="Arial" w:cs="Arial"/>
          <w:sz w:val="22"/>
          <w:szCs w:val="22"/>
          <w:lang w:val="es-ES_tradnl"/>
        </w:rPr>
        <w:t>,</w:t>
      </w:r>
      <w:r w:rsidRPr="00D11409">
        <w:rPr>
          <w:rFonts w:ascii="Arial" w:hAnsi="Arial" w:cs="Arial"/>
          <w:sz w:val="22"/>
          <w:szCs w:val="22"/>
        </w:rPr>
        <w:t xml:space="preserve"> deberá respetarse el </w:t>
      </w:r>
      <w:r w:rsidRPr="00D11409">
        <w:rPr>
          <w:rFonts w:ascii="Arial" w:hAnsi="Arial" w:cs="Arial"/>
          <w:b/>
          <w:sz w:val="22"/>
          <w:szCs w:val="22"/>
        </w:rPr>
        <w:t>formato en Excel</w:t>
      </w:r>
      <w:r w:rsidRPr="00D11409">
        <w:rPr>
          <w:rFonts w:ascii="Arial" w:hAnsi="Arial" w:cs="Arial"/>
          <w:sz w:val="22"/>
          <w:szCs w:val="22"/>
        </w:rPr>
        <w:t xml:space="preserve"> proporcionado por la Convocante.</w:t>
      </w:r>
    </w:p>
    <w:p w:rsidR="001441F7" w:rsidRDefault="001441F7" w:rsidP="001441F7">
      <w:pPr>
        <w:ind w:hanging="11"/>
        <w:jc w:val="both"/>
        <w:rPr>
          <w:rFonts w:ascii="Arial" w:hAnsi="Arial" w:cs="Arial"/>
          <w:sz w:val="22"/>
          <w:szCs w:val="22"/>
        </w:rPr>
      </w:pPr>
    </w:p>
    <w:p w:rsidR="001441F7" w:rsidRPr="00D11409" w:rsidRDefault="001441F7" w:rsidP="001441F7">
      <w:pPr>
        <w:jc w:val="both"/>
        <w:rPr>
          <w:rFonts w:ascii="Arial" w:hAnsi="Arial" w:cs="Arial"/>
          <w:sz w:val="22"/>
          <w:szCs w:val="22"/>
        </w:rPr>
      </w:pPr>
      <w:r>
        <w:rPr>
          <w:rFonts w:ascii="Arial" w:hAnsi="Arial" w:cs="Arial"/>
          <w:b/>
          <w:sz w:val="22"/>
          <w:szCs w:val="22"/>
        </w:rPr>
        <w:t xml:space="preserve">VII.- </w:t>
      </w:r>
      <w:r w:rsidRPr="00D11409">
        <w:rPr>
          <w:rFonts w:ascii="Arial" w:hAnsi="Arial" w:cs="Arial"/>
          <w:b/>
          <w:sz w:val="22"/>
          <w:szCs w:val="22"/>
        </w:rPr>
        <w:t>INCONFORMIDADES</w:t>
      </w:r>
    </w:p>
    <w:p w:rsidR="001441F7" w:rsidRPr="00D11409" w:rsidRDefault="001441F7" w:rsidP="001441F7">
      <w:pPr>
        <w:jc w:val="both"/>
        <w:rPr>
          <w:rFonts w:ascii="Arial" w:hAnsi="Arial" w:cs="Arial"/>
          <w:sz w:val="22"/>
          <w:szCs w:val="22"/>
        </w:rPr>
      </w:pPr>
    </w:p>
    <w:p w:rsidR="001441F7" w:rsidRDefault="001441F7" w:rsidP="006D2045">
      <w:pPr>
        <w:jc w:val="both"/>
        <w:rPr>
          <w:rFonts w:ascii="Arial" w:hAnsi="Arial" w:cs="Arial"/>
          <w:sz w:val="22"/>
          <w:szCs w:val="22"/>
        </w:rPr>
      </w:pPr>
      <w:r>
        <w:rPr>
          <w:rFonts w:ascii="Arial" w:hAnsi="Arial" w:cs="Arial"/>
          <w:sz w:val="22"/>
          <w:szCs w:val="22"/>
        </w:rPr>
        <w:t xml:space="preserve">De conformidad con lo establecido en el artículo 113 de la Ley, los licitantes podrán promover inconformidades respecto a la presente licitación ante la Secretaría de la Función Pública con domicilio en calle Victoria no. 310 colonia Centro, C.P. 31000 en la ciudad de Chihuahua, Chihuahua, ubicado en el segundo piso del Edificio Administrativo; o bien en el Sistema Electrónico de Compras en la siguiente página </w:t>
      </w:r>
      <w:hyperlink r:id="rId13" w:history="1">
        <w:r w:rsidRPr="00667351">
          <w:rPr>
            <w:rStyle w:val="Hipervnculo"/>
            <w:rFonts w:ascii="Arial" w:hAnsi="Arial" w:cs="Arial"/>
            <w:sz w:val="22"/>
            <w:szCs w:val="22"/>
          </w:rPr>
          <w:t>https://contrataciones.chihuahua.gob.mx/</w:t>
        </w:r>
      </w:hyperlink>
      <w:r>
        <w:rPr>
          <w:rFonts w:ascii="Arial" w:hAnsi="Arial" w:cs="Arial"/>
          <w:sz w:val="22"/>
          <w:szCs w:val="22"/>
        </w:rPr>
        <w:t xml:space="preserve">. </w:t>
      </w:r>
    </w:p>
    <w:p w:rsidR="006D2045" w:rsidRDefault="006D2045" w:rsidP="006D2045">
      <w:pPr>
        <w:jc w:val="both"/>
        <w:rPr>
          <w:rFonts w:ascii="Arial" w:hAnsi="Arial" w:cs="Arial"/>
          <w:sz w:val="22"/>
          <w:szCs w:val="22"/>
        </w:rPr>
      </w:pPr>
    </w:p>
    <w:p w:rsidR="001441F7" w:rsidRPr="00D11409" w:rsidRDefault="001441F7" w:rsidP="001441F7">
      <w:pPr>
        <w:jc w:val="both"/>
        <w:rPr>
          <w:rFonts w:ascii="Arial" w:hAnsi="Arial" w:cs="Arial"/>
          <w:sz w:val="22"/>
          <w:szCs w:val="22"/>
        </w:rPr>
      </w:pPr>
      <w:r w:rsidRPr="00D11409">
        <w:rPr>
          <w:rFonts w:ascii="Arial" w:hAnsi="Arial" w:cs="Arial"/>
          <w:sz w:val="22"/>
          <w:szCs w:val="22"/>
        </w:rPr>
        <w:t xml:space="preserve">Las inconformidades que en su caso hagan valer los participantes en la presente licitación, deberán apegarse a los términos de la Ley de Adquisiciones, Arrendamientos y Contratación de Servicios del Estado de Chihuahua, y </w:t>
      </w:r>
      <w:r>
        <w:rPr>
          <w:rFonts w:ascii="Arial" w:hAnsi="Arial" w:cs="Arial"/>
          <w:sz w:val="22"/>
          <w:szCs w:val="22"/>
        </w:rPr>
        <w:t xml:space="preserve">de igual forma podrán </w:t>
      </w:r>
      <w:r w:rsidRPr="00D11409">
        <w:rPr>
          <w:rFonts w:ascii="Arial" w:hAnsi="Arial" w:cs="Arial"/>
          <w:sz w:val="22"/>
          <w:szCs w:val="22"/>
        </w:rPr>
        <w:t>presentarse en las oficinas del Órgano Interno de Control en Pensiones Civiles del Estado de Chihuahua, ubicadas en el segundo piso del Edificio Administrativo de dicha institución, ubicado en la en la Avenida Teófilo Borunda Ortiz, Número 2900, Colonia Centro, C.P. 31000, en la ciudad de Chihuahua, Chihuahua.</w:t>
      </w:r>
    </w:p>
    <w:p w:rsidR="001441F7" w:rsidRPr="00D11409" w:rsidRDefault="001441F7" w:rsidP="001441F7">
      <w:pPr>
        <w:jc w:val="both"/>
        <w:rPr>
          <w:rFonts w:ascii="Arial" w:hAnsi="Arial" w:cs="Arial"/>
          <w:sz w:val="22"/>
          <w:szCs w:val="22"/>
        </w:rPr>
      </w:pPr>
    </w:p>
    <w:p w:rsidR="001441F7" w:rsidRDefault="001441F7" w:rsidP="001441F7">
      <w:pPr>
        <w:jc w:val="both"/>
        <w:rPr>
          <w:rFonts w:ascii="Arial" w:hAnsi="Arial" w:cs="Arial"/>
          <w:b/>
          <w:sz w:val="22"/>
          <w:szCs w:val="22"/>
          <w:lang w:val="es-ES_tradnl"/>
        </w:rPr>
      </w:pPr>
    </w:p>
    <w:p w:rsidR="001441F7" w:rsidRDefault="001441F7" w:rsidP="001441F7">
      <w:pPr>
        <w:jc w:val="both"/>
        <w:rPr>
          <w:rFonts w:ascii="Arial" w:hAnsi="Arial" w:cs="Arial"/>
          <w:b/>
          <w:sz w:val="22"/>
          <w:szCs w:val="22"/>
          <w:lang w:val="es-ES_tradnl"/>
        </w:rPr>
      </w:pPr>
      <w:r>
        <w:rPr>
          <w:rFonts w:ascii="Arial" w:hAnsi="Arial" w:cs="Arial"/>
          <w:b/>
          <w:sz w:val="22"/>
          <w:szCs w:val="22"/>
          <w:lang w:val="es-ES_tradnl"/>
        </w:rPr>
        <w:t>VIII.- FORMATOS.</w:t>
      </w:r>
    </w:p>
    <w:p w:rsidR="001441F7" w:rsidRDefault="001441F7" w:rsidP="001441F7">
      <w:pPr>
        <w:jc w:val="both"/>
        <w:rPr>
          <w:rFonts w:ascii="Arial" w:hAnsi="Arial" w:cs="Arial"/>
          <w:b/>
          <w:sz w:val="22"/>
          <w:szCs w:val="22"/>
          <w:lang w:val="es-ES_tradnl"/>
        </w:rPr>
      </w:pPr>
    </w:p>
    <w:p w:rsidR="001441F7" w:rsidRDefault="001441F7" w:rsidP="001441F7">
      <w:pPr>
        <w:jc w:val="both"/>
        <w:rPr>
          <w:rFonts w:ascii="Arial" w:hAnsi="Arial" w:cs="Arial"/>
          <w:b/>
          <w:sz w:val="22"/>
          <w:szCs w:val="22"/>
          <w:lang w:val="es-ES_tradnl"/>
        </w:rPr>
      </w:pPr>
      <w:r>
        <w:rPr>
          <w:rFonts w:ascii="Arial" w:hAnsi="Arial" w:cs="Arial"/>
          <w:b/>
          <w:sz w:val="22"/>
          <w:szCs w:val="22"/>
          <w:lang w:val="es-ES_tradnl"/>
        </w:rPr>
        <w:t xml:space="preserve">Las presentes bases cuentan con formatos que facilitan y agilizan la presentación y recepción de las proposiciones y que forman parte integral de las mismas, mismos que se mencionan a continuación: </w:t>
      </w:r>
    </w:p>
    <w:p w:rsidR="001441F7" w:rsidRDefault="001441F7" w:rsidP="001441F7">
      <w:pPr>
        <w:jc w:val="both"/>
        <w:rPr>
          <w:rFonts w:ascii="Arial" w:hAnsi="Arial" w:cs="Arial"/>
          <w:b/>
          <w:sz w:val="22"/>
          <w:szCs w:val="22"/>
          <w:lang w:val="es-ES_tradnl"/>
        </w:rPr>
      </w:pPr>
    </w:p>
    <w:p w:rsidR="001441F7" w:rsidRPr="00BD276D" w:rsidRDefault="001441F7" w:rsidP="001441F7">
      <w:pPr>
        <w:jc w:val="both"/>
        <w:rPr>
          <w:rFonts w:ascii="Arial" w:hAnsi="Arial" w:cs="Arial"/>
          <w:b/>
          <w:sz w:val="22"/>
          <w:szCs w:val="22"/>
          <w:lang w:val="es-ES_tradnl"/>
        </w:rPr>
      </w:pPr>
      <w:r w:rsidRPr="00BD276D">
        <w:rPr>
          <w:rFonts w:ascii="Arial" w:hAnsi="Arial" w:cs="Arial"/>
          <w:b/>
          <w:sz w:val="22"/>
          <w:szCs w:val="22"/>
          <w:lang w:val="es-ES_tradnl"/>
        </w:rPr>
        <w:t>A)</w:t>
      </w:r>
      <w:r>
        <w:rPr>
          <w:rFonts w:ascii="Arial" w:hAnsi="Arial" w:cs="Arial"/>
          <w:b/>
          <w:sz w:val="22"/>
          <w:szCs w:val="22"/>
          <w:lang w:val="es-ES_tradnl"/>
        </w:rPr>
        <w:t xml:space="preserve"> </w:t>
      </w:r>
      <w:r w:rsidRPr="00BD276D">
        <w:rPr>
          <w:rFonts w:ascii="Arial" w:hAnsi="Arial" w:cs="Arial"/>
          <w:b/>
          <w:sz w:val="22"/>
          <w:szCs w:val="22"/>
          <w:lang w:val="es-ES_tradnl"/>
        </w:rPr>
        <w:t>ANEXO A (ANEXO TÉCNICO).</w:t>
      </w:r>
    </w:p>
    <w:p w:rsidR="001441F7" w:rsidRDefault="001441F7" w:rsidP="001441F7">
      <w:pPr>
        <w:rPr>
          <w:lang w:val="es-ES_tradnl"/>
        </w:rPr>
      </w:pPr>
    </w:p>
    <w:p w:rsidR="001441F7" w:rsidRPr="00BD276D" w:rsidRDefault="001441F7" w:rsidP="001441F7">
      <w:pPr>
        <w:rPr>
          <w:lang w:val="es-ES_tradnl"/>
        </w:rPr>
      </w:pPr>
      <w:r w:rsidRPr="00D11409">
        <w:rPr>
          <w:rFonts w:ascii="Arial" w:hAnsi="Arial" w:cs="Arial"/>
          <w:sz w:val="22"/>
          <w:szCs w:val="22"/>
        </w:rPr>
        <w:t xml:space="preserve">Relación de los productos a ofertar, en hoja membretada y orden consecutivo respecto a los capítulos: </w:t>
      </w:r>
      <w:r w:rsidRPr="00D11409">
        <w:rPr>
          <w:rFonts w:ascii="Arial" w:hAnsi="Arial" w:cs="Arial"/>
          <w:b/>
          <w:sz w:val="22"/>
          <w:szCs w:val="22"/>
        </w:rPr>
        <w:t>ANEXO A-1</w:t>
      </w:r>
      <w:r w:rsidRPr="00D11409">
        <w:rPr>
          <w:rFonts w:ascii="Arial" w:hAnsi="Arial" w:cs="Arial"/>
          <w:sz w:val="22"/>
          <w:szCs w:val="22"/>
        </w:rPr>
        <w:t xml:space="preserve">, INJERTOS DE HUESO; </w:t>
      </w:r>
      <w:r w:rsidRPr="00D11409">
        <w:rPr>
          <w:rFonts w:ascii="Arial" w:hAnsi="Arial" w:cs="Arial"/>
          <w:b/>
          <w:sz w:val="22"/>
          <w:szCs w:val="22"/>
        </w:rPr>
        <w:t>ANEXO A-</w:t>
      </w:r>
      <w:r w:rsidR="00447D82">
        <w:rPr>
          <w:rFonts w:ascii="Arial" w:hAnsi="Arial" w:cs="Arial"/>
          <w:b/>
          <w:sz w:val="22"/>
          <w:szCs w:val="22"/>
        </w:rPr>
        <w:t>2</w:t>
      </w:r>
      <w:r w:rsidRPr="00D11409">
        <w:rPr>
          <w:rFonts w:ascii="Arial" w:hAnsi="Arial" w:cs="Arial"/>
          <w:sz w:val="22"/>
          <w:szCs w:val="22"/>
        </w:rPr>
        <w:t xml:space="preserve">, RODILLA; </w:t>
      </w:r>
      <w:r w:rsidRPr="00D11409">
        <w:rPr>
          <w:rFonts w:ascii="Arial" w:hAnsi="Arial" w:cs="Arial"/>
          <w:b/>
          <w:sz w:val="22"/>
          <w:szCs w:val="22"/>
        </w:rPr>
        <w:t>ANEXO A-</w:t>
      </w:r>
      <w:r w:rsidR="00447D82">
        <w:rPr>
          <w:rFonts w:ascii="Arial" w:hAnsi="Arial" w:cs="Arial"/>
          <w:b/>
          <w:sz w:val="22"/>
          <w:szCs w:val="22"/>
        </w:rPr>
        <w:t>3</w:t>
      </w:r>
      <w:r w:rsidRPr="00D11409">
        <w:rPr>
          <w:rFonts w:ascii="Arial" w:hAnsi="Arial" w:cs="Arial"/>
          <w:sz w:val="22"/>
          <w:szCs w:val="22"/>
        </w:rPr>
        <w:t>,</w:t>
      </w:r>
      <w:r w:rsidR="00560500">
        <w:rPr>
          <w:rFonts w:ascii="Arial" w:hAnsi="Arial" w:cs="Arial"/>
          <w:sz w:val="22"/>
          <w:szCs w:val="22"/>
        </w:rPr>
        <w:t xml:space="preserve"> </w:t>
      </w:r>
      <w:r w:rsidRPr="00D11409">
        <w:rPr>
          <w:rFonts w:ascii="Arial" w:hAnsi="Arial" w:cs="Arial"/>
          <w:sz w:val="22"/>
          <w:szCs w:val="22"/>
        </w:rPr>
        <w:t xml:space="preserve">CADERA; </w:t>
      </w:r>
      <w:r w:rsidRPr="00D11409">
        <w:rPr>
          <w:rFonts w:ascii="Arial" w:hAnsi="Arial" w:cs="Arial"/>
          <w:b/>
          <w:sz w:val="22"/>
          <w:szCs w:val="22"/>
        </w:rPr>
        <w:t>ANEXO A-</w:t>
      </w:r>
      <w:r w:rsidR="00447D82">
        <w:rPr>
          <w:rFonts w:ascii="Arial" w:hAnsi="Arial" w:cs="Arial"/>
          <w:b/>
          <w:sz w:val="22"/>
          <w:szCs w:val="22"/>
        </w:rPr>
        <w:t>4</w:t>
      </w:r>
      <w:r w:rsidRPr="00D11409">
        <w:rPr>
          <w:rFonts w:ascii="Arial" w:hAnsi="Arial" w:cs="Arial"/>
          <w:sz w:val="22"/>
          <w:szCs w:val="22"/>
        </w:rPr>
        <w:t xml:space="preserve">, COLUMNA; </w:t>
      </w:r>
      <w:r w:rsidRPr="00D11409">
        <w:rPr>
          <w:rFonts w:ascii="Arial" w:hAnsi="Arial" w:cs="Arial"/>
          <w:b/>
          <w:sz w:val="22"/>
          <w:szCs w:val="22"/>
        </w:rPr>
        <w:t>ANEXO A-</w:t>
      </w:r>
      <w:r w:rsidR="00447D82">
        <w:rPr>
          <w:rFonts w:ascii="Arial" w:hAnsi="Arial" w:cs="Arial"/>
          <w:b/>
          <w:sz w:val="22"/>
          <w:szCs w:val="22"/>
        </w:rPr>
        <w:t>5</w:t>
      </w:r>
      <w:r w:rsidRPr="00D11409">
        <w:rPr>
          <w:rFonts w:ascii="Arial" w:hAnsi="Arial" w:cs="Arial"/>
          <w:sz w:val="22"/>
          <w:szCs w:val="22"/>
        </w:rPr>
        <w:t xml:space="preserve">, HOMBRO; </w:t>
      </w:r>
      <w:r w:rsidRPr="00D11409">
        <w:rPr>
          <w:rFonts w:ascii="Arial" w:hAnsi="Arial" w:cs="Arial"/>
          <w:b/>
          <w:sz w:val="22"/>
          <w:szCs w:val="22"/>
        </w:rPr>
        <w:t>ANEXO A-</w:t>
      </w:r>
      <w:r w:rsidR="00447D82">
        <w:rPr>
          <w:rFonts w:ascii="Arial" w:hAnsi="Arial" w:cs="Arial"/>
          <w:b/>
          <w:sz w:val="22"/>
          <w:szCs w:val="22"/>
        </w:rPr>
        <w:t>6</w:t>
      </w:r>
      <w:r w:rsidRPr="00D11409">
        <w:rPr>
          <w:rFonts w:ascii="Arial" w:hAnsi="Arial" w:cs="Arial"/>
          <w:sz w:val="22"/>
          <w:szCs w:val="22"/>
        </w:rPr>
        <w:t>, TRAUMA</w:t>
      </w:r>
      <w:r w:rsidR="005A355E">
        <w:rPr>
          <w:rFonts w:ascii="Arial" w:hAnsi="Arial" w:cs="Arial"/>
          <w:sz w:val="22"/>
          <w:szCs w:val="22"/>
        </w:rPr>
        <w:t xml:space="preserve"> TÉCNICA</w:t>
      </w:r>
      <w:r w:rsidRPr="00D11409">
        <w:rPr>
          <w:rFonts w:ascii="Arial" w:hAnsi="Arial" w:cs="Arial"/>
          <w:sz w:val="22"/>
          <w:szCs w:val="22"/>
        </w:rPr>
        <w:t>;</w:t>
      </w:r>
      <w:r>
        <w:rPr>
          <w:rFonts w:ascii="Arial" w:hAnsi="Arial" w:cs="Arial"/>
          <w:sz w:val="22"/>
          <w:szCs w:val="22"/>
        </w:rPr>
        <w:t xml:space="preserve"> y</w:t>
      </w:r>
      <w:r w:rsidRPr="00D11409">
        <w:rPr>
          <w:rFonts w:ascii="Arial" w:hAnsi="Arial" w:cs="Arial"/>
          <w:sz w:val="22"/>
          <w:szCs w:val="22"/>
        </w:rPr>
        <w:t xml:space="preserve"> </w:t>
      </w:r>
      <w:r w:rsidRPr="00D11409">
        <w:rPr>
          <w:rFonts w:ascii="Arial" w:hAnsi="Arial" w:cs="Arial"/>
          <w:b/>
          <w:sz w:val="22"/>
          <w:szCs w:val="22"/>
        </w:rPr>
        <w:t>ANEXO A-</w:t>
      </w:r>
      <w:r w:rsidR="00447D82">
        <w:rPr>
          <w:rFonts w:ascii="Arial" w:hAnsi="Arial" w:cs="Arial"/>
          <w:b/>
          <w:sz w:val="22"/>
          <w:szCs w:val="22"/>
        </w:rPr>
        <w:t>7</w:t>
      </w:r>
      <w:r w:rsidRPr="00D11409">
        <w:rPr>
          <w:rFonts w:ascii="Arial" w:hAnsi="Arial" w:cs="Arial"/>
          <w:sz w:val="22"/>
          <w:szCs w:val="22"/>
        </w:rPr>
        <w:t>, ARTROSCOPÍA</w:t>
      </w:r>
    </w:p>
    <w:p w:rsidR="001441F7" w:rsidRDefault="001441F7" w:rsidP="001441F7">
      <w:pPr>
        <w:jc w:val="both"/>
        <w:rPr>
          <w:rFonts w:ascii="Arial" w:hAnsi="Arial" w:cs="Arial"/>
          <w:b/>
          <w:sz w:val="22"/>
          <w:szCs w:val="22"/>
          <w:lang w:val="es-ES_tradnl"/>
        </w:rPr>
      </w:pPr>
    </w:p>
    <w:p w:rsidR="001441F7" w:rsidRPr="00BD276D" w:rsidRDefault="001441F7" w:rsidP="001441F7">
      <w:pPr>
        <w:jc w:val="both"/>
        <w:rPr>
          <w:rFonts w:ascii="Arial" w:hAnsi="Arial" w:cs="Arial"/>
          <w:b/>
          <w:sz w:val="22"/>
          <w:szCs w:val="22"/>
          <w:lang w:val="es-ES_tradnl"/>
        </w:rPr>
      </w:pPr>
      <w:r>
        <w:rPr>
          <w:rFonts w:ascii="Arial" w:hAnsi="Arial" w:cs="Arial"/>
          <w:b/>
          <w:sz w:val="22"/>
          <w:szCs w:val="22"/>
          <w:lang w:val="es-ES_tradnl"/>
        </w:rPr>
        <w:t xml:space="preserve">B) ANEXO B (ANEXO ECONÓMICO). </w:t>
      </w:r>
    </w:p>
    <w:p w:rsidR="001441F7" w:rsidRDefault="001441F7" w:rsidP="001441F7">
      <w:pPr>
        <w:jc w:val="both"/>
        <w:rPr>
          <w:rFonts w:ascii="Arial" w:hAnsi="Arial" w:cs="Arial"/>
          <w:b/>
          <w:sz w:val="22"/>
          <w:szCs w:val="22"/>
          <w:lang w:val="es-ES_tradnl"/>
        </w:rPr>
      </w:pPr>
    </w:p>
    <w:p w:rsidR="001441F7" w:rsidRDefault="001441F7" w:rsidP="001441F7">
      <w:pPr>
        <w:jc w:val="both"/>
        <w:rPr>
          <w:rFonts w:ascii="Arial" w:hAnsi="Arial" w:cs="Arial"/>
          <w:sz w:val="22"/>
          <w:szCs w:val="22"/>
        </w:rPr>
      </w:pPr>
      <w:r>
        <w:rPr>
          <w:rFonts w:ascii="Arial" w:hAnsi="Arial" w:cs="Arial"/>
          <w:b/>
          <w:sz w:val="22"/>
          <w:szCs w:val="22"/>
        </w:rPr>
        <w:t xml:space="preserve">En </w:t>
      </w:r>
      <w:r w:rsidRPr="00D11409">
        <w:rPr>
          <w:rFonts w:ascii="Arial" w:hAnsi="Arial" w:cs="Arial"/>
          <w:b/>
          <w:sz w:val="22"/>
          <w:szCs w:val="22"/>
        </w:rPr>
        <w:t>papel membretado</w:t>
      </w:r>
      <w:r w:rsidRPr="00D11409">
        <w:rPr>
          <w:rFonts w:ascii="Arial" w:hAnsi="Arial" w:cs="Arial"/>
          <w:sz w:val="22"/>
          <w:szCs w:val="22"/>
        </w:rPr>
        <w:t xml:space="preserve"> la oferta de los bienes respecto a los </w:t>
      </w:r>
      <w:r>
        <w:rPr>
          <w:rFonts w:ascii="Arial" w:hAnsi="Arial" w:cs="Arial"/>
          <w:sz w:val="22"/>
          <w:szCs w:val="22"/>
        </w:rPr>
        <w:t>anexos</w:t>
      </w:r>
      <w:r w:rsidRPr="00D11409">
        <w:rPr>
          <w:rFonts w:ascii="Arial" w:hAnsi="Arial" w:cs="Arial"/>
          <w:sz w:val="22"/>
          <w:szCs w:val="22"/>
        </w:rPr>
        <w:t xml:space="preserve">: </w:t>
      </w:r>
      <w:r>
        <w:rPr>
          <w:rFonts w:ascii="Arial" w:hAnsi="Arial" w:cs="Arial"/>
          <w:b/>
          <w:sz w:val="22"/>
          <w:szCs w:val="22"/>
        </w:rPr>
        <w:t>ANEXO B</w:t>
      </w:r>
      <w:r w:rsidRPr="00D11409">
        <w:rPr>
          <w:rFonts w:ascii="Arial" w:hAnsi="Arial" w:cs="Arial"/>
          <w:b/>
          <w:sz w:val="22"/>
          <w:szCs w:val="22"/>
        </w:rPr>
        <w:t>-1</w:t>
      </w:r>
      <w:r w:rsidRPr="00D11409">
        <w:rPr>
          <w:rFonts w:ascii="Arial" w:hAnsi="Arial" w:cs="Arial"/>
          <w:sz w:val="22"/>
          <w:szCs w:val="22"/>
        </w:rPr>
        <w:t xml:space="preserve">, INJERTOS DE HUESO; </w:t>
      </w:r>
      <w:r>
        <w:rPr>
          <w:rFonts w:ascii="Arial" w:hAnsi="Arial" w:cs="Arial"/>
          <w:b/>
          <w:sz w:val="22"/>
          <w:szCs w:val="22"/>
        </w:rPr>
        <w:t>ANEXO B</w:t>
      </w:r>
      <w:r w:rsidRPr="00D11409">
        <w:rPr>
          <w:rFonts w:ascii="Arial" w:hAnsi="Arial" w:cs="Arial"/>
          <w:b/>
          <w:sz w:val="22"/>
          <w:szCs w:val="22"/>
        </w:rPr>
        <w:t>-</w:t>
      </w:r>
      <w:r w:rsidR="00447D82">
        <w:rPr>
          <w:rFonts w:ascii="Arial" w:hAnsi="Arial" w:cs="Arial"/>
          <w:b/>
          <w:sz w:val="22"/>
          <w:szCs w:val="22"/>
        </w:rPr>
        <w:t>2</w:t>
      </w:r>
      <w:r w:rsidRPr="00D11409">
        <w:rPr>
          <w:rFonts w:ascii="Arial" w:hAnsi="Arial" w:cs="Arial"/>
          <w:sz w:val="22"/>
          <w:szCs w:val="22"/>
        </w:rPr>
        <w:t xml:space="preserve">, RODILLA; </w:t>
      </w:r>
      <w:r w:rsidRPr="00D11409">
        <w:rPr>
          <w:rFonts w:ascii="Arial" w:hAnsi="Arial" w:cs="Arial"/>
          <w:b/>
          <w:sz w:val="22"/>
          <w:szCs w:val="22"/>
        </w:rPr>
        <w:t>ANEX</w:t>
      </w:r>
      <w:r>
        <w:rPr>
          <w:rFonts w:ascii="Arial" w:hAnsi="Arial" w:cs="Arial"/>
          <w:b/>
          <w:sz w:val="22"/>
          <w:szCs w:val="22"/>
        </w:rPr>
        <w:t>O B</w:t>
      </w:r>
      <w:r w:rsidRPr="00D11409">
        <w:rPr>
          <w:rFonts w:ascii="Arial" w:hAnsi="Arial" w:cs="Arial"/>
          <w:b/>
          <w:sz w:val="22"/>
          <w:szCs w:val="22"/>
        </w:rPr>
        <w:t>-</w:t>
      </w:r>
      <w:r w:rsidR="00447D82">
        <w:rPr>
          <w:rFonts w:ascii="Arial" w:hAnsi="Arial" w:cs="Arial"/>
          <w:b/>
          <w:sz w:val="22"/>
          <w:szCs w:val="22"/>
        </w:rPr>
        <w:t>3</w:t>
      </w:r>
      <w:r w:rsidRPr="00D11409">
        <w:rPr>
          <w:rFonts w:ascii="Arial" w:hAnsi="Arial" w:cs="Arial"/>
          <w:sz w:val="22"/>
          <w:szCs w:val="22"/>
        </w:rPr>
        <w:t xml:space="preserve">, CADERA; </w:t>
      </w:r>
      <w:r>
        <w:rPr>
          <w:rFonts w:ascii="Arial" w:hAnsi="Arial" w:cs="Arial"/>
          <w:b/>
          <w:sz w:val="22"/>
          <w:szCs w:val="22"/>
        </w:rPr>
        <w:t>ANEXO B</w:t>
      </w:r>
      <w:r w:rsidRPr="00D11409">
        <w:rPr>
          <w:rFonts w:ascii="Arial" w:hAnsi="Arial" w:cs="Arial"/>
          <w:b/>
          <w:sz w:val="22"/>
          <w:szCs w:val="22"/>
        </w:rPr>
        <w:t>-</w:t>
      </w:r>
      <w:r w:rsidR="00447D82">
        <w:rPr>
          <w:rFonts w:ascii="Arial" w:hAnsi="Arial" w:cs="Arial"/>
          <w:b/>
          <w:sz w:val="22"/>
          <w:szCs w:val="22"/>
        </w:rPr>
        <w:t>4</w:t>
      </w:r>
      <w:r w:rsidRPr="00D11409">
        <w:rPr>
          <w:rFonts w:ascii="Arial" w:hAnsi="Arial" w:cs="Arial"/>
          <w:sz w:val="22"/>
          <w:szCs w:val="22"/>
        </w:rPr>
        <w:t xml:space="preserve">, COLUMNA; </w:t>
      </w:r>
      <w:r>
        <w:rPr>
          <w:rFonts w:ascii="Arial" w:hAnsi="Arial" w:cs="Arial"/>
          <w:b/>
          <w:sz w:val="22"/>
          <w:szCs w:val="22"/>
        </w:rPr>
        <w:t>ANEXO B</w:t>
      </w:r>
      <w:r w:rsidRPr="00D11409">
        <w:rPr>
          <w:rFonts w:ascii="Arial" w:hAnsi="Arial" w:cs="Arial"/>
          <w:b/>
          <w:sz w:val="22"/>
          <w:szCs w:val="22"/>
        </w:rPr>
        <w:t>-</w:t>
      </w:r>
      <w:r w:rsidR="00447D82">
        <w:rPr>
          <w:rFonts w:ascii="Arial" w:hAnsi="Arial" w:cs="Arial"/>
          <w:b/>
          <w:sz w:val="22"/>
          <w:szCs w:val="22"/>
        </w:rPr>
        <w:t>5</w:t>
      </w:r>
      <w:r w:rsidRPr="00D11409">
        <w:rPr>
          <w:rFonts w:ascii="Arial" w:hAnsi="Arial" w:cs="Arial"/>
          <w:sz w:val="22"/>
          <w:szCs w:val="22"/>
        </w:rPr>
        <w:t xml:space="preserve">, HOMBRO; </w:t>
      </w:r>
      <w:r>
        <w:rPr>
          <w:rFonts w:ascii="Arial" w:hAnsi="Arial" w:cs="Arial"/>
          <w:b/>
          <w:sz w:val="22"/>
          <w:szCs w:val="22"/>
        </w:rPr>
        <w:t>ANEXO B</w:t>
      </w:r>
      <w:r w:rsidRPr="00D11409">
        <w:rPr>
          <w:rFonts w:ascii="Arial" w:hAnsi="Arial" w:cs="Arial"/>
          <w:b/>
          <w:sz w:val="22"/>
          <w:szCs w:val="22"/>
        </w:rPr>
        <w:t>-</w:t>
      </w:r>
      <w:r w:rsidR="00447D82">
        <w:rPr>
          <w:rFonts w:ascii="Arial" w:hAnsi="Arial" w:cs="Arial"/>
          <w:b/>
          <w:sz w:val="22"/>
          <w:szCs w:val="22"/>
        </w:rPr>
        <w:t>6</w:t>
      </w:r>
      <w:r w:rsidRPr="00D11409">
        <w:rPr>
          <w:rFonts w:ascii="Arial" w:hAnsi="Arial" w:cs="Arial"/>
          <w:sz w:val="22"/>
          <w:szCs w:val="22"/>
        </w:rPr>
        <w:t>, TRAUMA</w:t>
      </w:r>
      <w:r>
        <w:rPr>
          <w:rFonts w:ascii="Arial" w:hAnsi="Arial" w:cs="Arial"/>
          <w:sz w:val="22"/>
          <w:szCs w:val="22"/>
        </w:rPr>
        <w:t xml:space="preserve"> TÉCNICA</w:t>
      </w:r>
      <w:r w:rsidRPr="00D11409">
        <w:rPr>
          <w:rFonts w:ascii="Arial" w:hAnsi="Arial" w:cs="Arial"/>
          <w:sz w:val="22"/>
          <w:szCs w:val="22"/>
        </w:rPr>
        <w:t xml:space="preserve">; </w:t>
      </w:r>
      <w:r>
        <w:rPr>
          <w:rFonts w:ascii="Arial" w:hAnsi="Arial" w:cs="Arial"/>
          <w:sz w:val="22"/>
          <w:szCs w:val="22"/>
        </w:rPr>
        <w:t xml:space="preserve">y </w:t>
      </w:r>
      <w:r>
        <w:rPr>
          <w:rFonts w:ascii="Arial" w:hAnsi="Arial" w:cs="Arial"/>
          <w:b/>
          <w:sz w:val="22"/>
          <w:szCs w:val="22"/>
        </w:rPr>
        <w:t>ANEXO B</w:t>
      </w:r>
      <w:r w:rsidRPr="00D11409">
        <w:rPr>
          <w:rFonts w:ascii="Arial" w:hAnsi="Arial" w:cs="Arial"/>
          <w:b/>
          <w:sz w:val="22"/>
          <w:szCs w:val="22"/>
        </w:rPr>
        <w:t>-</w:t>
      </w:r>
      <w:r w:rsidR="00447D82">
        <w:rPr>
          <w:rFonts w:ascii="Arial" w:hAnsi="Arial" w:cs="Arial"/>
          <w:b/>
          <w:sz w:val="22"/>
          <w:szCs w:val="22"/>
        </w:rPr>
        <w:t>7</w:t>
      </w:r>
      <w:r w:rsidRPr="00D11409">
        <w:rPr>
          <w:rFonts w:ascii="Arial" w:hAnsi="Arial" w:cs="Arial"/>
          <w:sz w:val="22"/>
          <w:szCs w:val="22"/>
        </w:rPr>
        <w:t>, ARTROSCOPÍA</w:t>
      </w:r>
      <w:r>
        <w:rPr>
          <w:rFonts w:ascii="Arial" w:hAnsi="Arial" w:cs="Arial"/>
          <w:sz w:val="22"/>
          <w:szCs w:val="22"/>
        </w:rPr>
        <w:t>,</w:t>
      </w:r>
      <w:r w:rsidRPr="00D11409">
        <w:rPr>
          <w:rFonts w:ascii="Arial" w:hAnsi="Arial" w:cs="Arial"/>
          <w:sz w:val="22"/>
          <w:szCs w:val="22"/>
        </w:rPr>
        <w:t xml:space="preserve"> exclusivamente con las partidas propuestas, respetando el encabezado de las columnas, con nombre y firma del representante legal, cotizando el importe unitario de cada partida en moneda nacional, el Impuesto al Valor Agregado</w:t>
      </w:r>
      <w:r>
        <w:rPr>
          <w:rFonts w:ascii="Arial" w:hAnsi="Arial" w:cs="Arial"/>
          <w:sz w:val="22"/>
          <w:szCs w:val="22"/>
        </w:rPr>
        <w:t>,</w:t>
      </w:r>
      <w:r w:rsidRPr="00D11409">
        <w:rPr>
          <w:rFonts w:ascii="Arial" w:hAnsi="Arial" w:cs="Arial"/>
          <w:sz w:val="22"/>
          <w:szCs w:val="22"/>
        </w:rPr>
        <w:t xml:space="preserve"> de ser aplicable</w:t>
      </w:r>
      <w:r>
        <w:rPr>
          <w:rFonts w:ascii="Arial" w:hAnsi="Arial" w:cs="Arial"/>
          <w:sz w:val="22"/>
          <w:szCs w:val="22"/>
        </w:rPr>
        <w:t>,</w:t>
      </w:r>
      <w:r w:rsidRPr="00D11409">
        <w:rPr>
          <w:rFonts w:ascii="Arial" w:hAnsi="Arial" w:cs="Arial"/>
          <w:sz w:val="22"/>
          <w:szCs w:val="22"/>
        </w:rPr>
        <w:t xml:space="preserve"> y el precio total de cada partida ofertada.</w:t>
      </w:r>
    </w:p>
    <w:p w:rsidR="001441F7" w:rsidRDefault="001441F7" w:rsidP="001441F7">
      <w:pPr>
        <w:jc w:val="both"/>
        <w:rPr>
          <w:rFonts w:ascii="Arial" w:hAnsi="Arial" w:cs="Arial"/>
          <w:sz w:val="22"/>
          <w:szCs w:val="22"/>
        </w:rPr>
      </w:pPr>
    </w:p>
    <w:p w:rsidR="001441F7" w:rsidRPr="00BD276D" w:rsidRDefault="001441F7" w:rsidP="001441F7">
      <w:pPr>
        <w:jc w:val="both"/>
        <w:rPr>
          <w:rFonts w:ascii="Arial" w:hAnsi="Arial" w:cs="Arial"/>
          <w:b/>
          <w:sz w:val="22"/>
          <w:szCs w:val="22"/>
          <w:lang w:val="es-ES_tradnl"/>
        </w:rPr>
      </w:pPr>
      <w:r w:rsidRPr="00BD276D">
        <w:rPr>
          <w:rFonts w:ascii="Arial" w:hAnsi="Arial" w:cs="Arial"/>
          <w:b/>
          <w:sz w:val="22"/>
          <w:szCs w:val="22"/>
        </w:rPr>
        <w:t xml:space="preserve">C) ANEXO C. </w:t>
      </w:r>
    </w:p>
    <w:p w:rsidR="001441F7" w:rsidRDefault="001441F7" w:rsidP="001441F7">
      <w:pPr>
        <w:jc w:val="both"/>
        <w:rPr>
          <w:rFonts w:ascii="Arial" w:hAnsi="Arial" w:cs="Arial"/>
          <w:sz w:val="22"/>
          <w:szCs w:val="22"/>
        </w:rPr>
      </w:pPr>
    </w:p>
    <w:p w:rsidR="001441F7" w:rsidRDefault="001441F7" w:rsidP="001441F7">
      <w:pPr>
        <w:jc w:val="both"/>
        <w:rPr>
          <w:rFonts w:ascii="Arial" w:hAnsi="Arial" w:cs="Arial"/>
          <w:sz w:val="22"/>
          <w:szCs w:val="22"/>
          <w:lang w:val="es-ES_tradnl"/>
        </w:rPr>
      </w:pPr>
      <w:r>
        <w:rPr>
          <w:rFonts w:ascii="Arial" w:hAnsi="Arial" w:cs="Arial"/>
          <w:sz w:val="22"/>
          <w:szCs w:val="22"/>
        </w:rPr>
        <w:t xml:space="preserve">Para conocimiento de los interesados, </w:t>
      </w:r>
      <w:r>
        <w:rPr>
          <w:rFonts w:ascii="Arial" w:hAnsi="Arial" w:cs="Arial"/>
          <w:sz w:val="22"/>
          <w:szCs w:val="22"/>
          <w:lang w:val="es-ES_tradnl"/>
        </w:rPr>
        <w:t>p</w:t>
      </w:r>
      <w:r w:rsidRPr="00D11409">
        <w:rPr>
          <w:rFonts w:ascii="Arial" w:hAnsi="Arial" w:cs="Arial"/>
          <w:sz w:val="22"/>
          <w:szCs w:val="22"/>
          <w:lang w:val="es-ES_tradnl"/>
        </w:rPr>
        <w:t>ara la presente licitación se tiene contemplado para su adjudicación un monto mínimo y máximo a cada partida que la conforman,</w:t>
      </w:r>
      <w:r>
        <w:rPr>
          <w:rFonts w:ascii="Arial" w:hAnsi="Arial" w:cs="Arial"/>
          <w:sz w:val="22"/>
          <w:szCs w:val="22"/>
          <w:lang w:val="es-ES_tradnl"/>
        </w:rPr>
        <w:t xml:space="preserve"> dichos montos se encontraran establecidos en este Anexo C.</w:t>
      </w:r>
    </w:p>
    <w:p w:rsidR="001441F7" w:rsidRDefault="001441F7" w:rsidP="001441F7">
      <w:pPr>
        <w:jc w:val="both"/>
        <w:rPr>
          <w:rFonts w:ascii="Arial" w:hAnsi="Arial" w:cs="Arial"/>
          <w:sz w:val="22"/>
          <w:szCs w:val="22"/>
          <w:lang w:val="es-ES_tradnl"/>
        </w:rPr>
      </w:pPr>
    </w:p>
    <w:p w:rsidR="001441F7" w:rsidRPr="00611397" w:rsidRDefault="001441F7" w:rsidP="001441F7">
      <w:pPr>
        <w:jc w:val="both"/>
        <w:rPr>
          <w:rFonts w:ascii="Arial" w:hAnsi="Arial" w:cs="Arial"/>
          <w:b/>
          <w:sz w:val="22"/>
          <w:szCs w:val="22"/>
          <w:lang w:val="es-ES_tradnl"/>
        </w:rPr>
      </w:pPr>
      <w:r w:rsidRPr="00611397">
        <w:rPr>
          <w:rFonts w:ascii="Arial" w:hAnsi="Arial" w:cs="Arial"/>
          <w:b/>
          <w:sz w:val="22"/>
          <w:szCs w:val="22"/>
          <w:lang w:val="es-ES_tradnl"/>
        </w:rPr>
        <w:t>D) ANEXO I.</w:t>
      </w:r>
    </w:p>
    <w:p w:rsidR="001441F7" w:rsidRDefault="001441F7" w:rsidP="001441F7">
      <w:pPr>
        <w:jc w:val="both"/>
        <w:rPr>
          <w:rFonts w:ascii="Arial" w:hAnsi="Arial" w:cs="Arial"/>
          <w:sz w:val="22"/>
          <w:szCs w:val="22"/>
          <w:lang w:val="es-ES_tradnl"/>
        </w:rPr>
      </w:pPr>
    </w:p>
    <w:p w:rsidR="001441F7" w:rsidRPr="006065B3" w:rsidRDefault="001441F7" w:rsidP="001441F7">
      <w:pPr>
        <w:jc w:val="both"/>
        <w:rPr>
          <w:rFonts w:ascii="Arial" w:hAnsi="Arial" w:cs="Arial"/>
          <w:b/>
          <w:sz w:val="22"/>
          <w:szCs w:val="22"/>
        </w:rPr>
      </w:pPr>
      <w:r w:rsidRPr="006065B3">
        <w:rPr>
          <w:rFonts w:ascii="Arial" w:hAnsi="Arial" w:cs="Arial"/>
          <w:sz w:val="22"/>
          <w:szCs w:val="22"/>
        </w:rPr>
        <w:t xml:space="preserve">Manifestación escrita, bajo protesta de decir verdad, debidamente firmada por el concursante o su representante legal, en la que declare: sostenimiento de precios, </w:t>
      </w:r>
      <w:r>
        <w:rPr>
          <w:rFonts w:ascii="Arial" w:hAnsi="Arial" w:cs="Arial"/>
          <w:sz w:val="22"/>
          <w:szCs w:val="22"/>
        </w:rPr>
        <w:t>q</w:t>
      </w:r>
      <w:r w:rsidRPr="006065B3">
        <w:rPr>
          <w:rFonts w:ascii="Arial" w:hAnsi="Arial" w:cs="Arial"/>
          <w:sz w:val="22"/>
          <w:szCs w:val="22"/>
        </w:rPr>
        <w:t>ue no se encuentra en los supuestos de los artículos 86 y 100 de la Ley de Adquisiciones, Arrendamientos y Contratación de Servicios del Estado de Chihuahua</w:t>
      </w:r>
      <w:r>
        <w:rPr>
          <w:rFonts w:ascii="Arial" w:hAnsi="Arial" w:cs="Arial"/>
          <w:sz w:val="22"/>
          <w:szCs w:val="22"/>
        </w:rPr>
        <w:t>, a</w:t>
      </w:r>
      <w:r w:rsidRPr="006065B3">
        <w:rPr>
          <w:rFonts w:ascii="Arial" w:hAnsi="Arial" w:cs="Arial"/>
          <w:sz w:val="22"/>
          <w:szCs w:val="22"/>
        </w:rPr>
        <w:t xml:space="preserve">ceptación de la convocatoria, </w:t>
      </w:r>
      <w:r>
        <w:rPr>
          <w:rFonts w:ascii="Arial" w:hAnsi="Arial" w:cs="Arial"/>
          <w:sz w:val="22"/>
          <w:szCs w:val="22"/>
        </w:rPr>
        <w:t>bases y anexos, domicilio fiscal y correo electrónico</w:t>
      </w:r>
      <w:r>
        <w:rPr>
          <w:rFonts w:ascii="Arial" w:hAnsi="Arial" w:cs="Arial"/>
          <w:b/>
          <w:sz w:val="22"/>
          <w:szCs w:val="22"/>
        </w:rPr>
        <w:t xml:space="preserve"> </w:t>
      </w:r>
      <w:r w:rsidRPr="006065B3">
        <w:rPr>
          <w:rFonts w:ascii="Arial" w:hAnsi="Arial" w:cs="Arial"/>
          <w:sz w:val="22"/>
          <w:szCs w:val="22"/>
        </w:rPr>
        <w:t>y declaración de integridad.</w:t>
      </w:r>
      <w:r>
        <w:rPr>
          <w:rFonts w:ascii="Arial" w:hAnsi="Arial" w:cs="Arial"/>
          <w:b/>
          <w:sz w:val="22"/>
          <w:szCs w:val="22"/>
        </w:rPr>
        <w:t xml:space="preserve"> </w:t>
      </w:r>
      <w:r w:rsidRPr="006065B3">
        <w:rPr>
          <w:rFonts w:ascii="Arial" w:hAnsi="Arial" w:cs="Arial"/>
          <w:sz w:val="22"/>
          <w:szCs w:val="22"/>
        </w:rPr>
        <w:t>Los detalles se encuentran en el inciso g) de la documentación legal de las presentes bases.</w:t>
      </w:r>
      <w:r>
        <w:rPr>
          <w:rFonts w:ascii="Arial" w:hAnsi="Arial" w:cs="Arial"/>
          <w:b/>
          <w:sz w:val="22"/>
          <w:szCs w:val="22"/>
        </w:rPr>
        <w:t xml:space="preserve"> </w:t>
      </w:r>
    </w:p>
    <w:p w:rsidR="001441F7" w:rsidRDefault="001441F7" w:rsidP="001441F7">
      <w:pPr>
        <w:jc w:val="both"/>
        <w:rPr>
          <w:rFonts w:ascii="Arial" w:hAnsi="Arial" w:cs="Arial"/>
          <w:sz w:val="22"/>
          <w:szCs w:val="22"/>
          <w:lang w:val="es-ES_tradnl"/>
        </w:rPr>
      </w:pPr>
    </w:p>
    <w:p w:rsidR="001441F7" w:rsidRDefault="001441F7" w:rsidP="001441F7">
      <w:pPr>
        <w:jc w:val="both"/>
        <w:rPr>
          <w:rFonts w:ascii="Arial" w:hAnsi="Arial" w:cs="Arial"/>
          <w:sz w:val="22"/>
          <w:szCs w:val="22"/>
          <w:lang w:val="es-ES_tradnl"/>
        </w:rPr>
      </w:pPr>
      <w:r w:rsidRPr="00611397">
        <w:rPr>
          <w:rFonts w:ascii="Arial" w:hAnsi="Arial" w:cs="Arial"/>
          <w:b/>
          <w:sz w:val="22"/>
          <w:szCs w:val="22"/>
          <w:lang w:val="es-ES_tradnl"/>
        </w:rPr>
        <w:t>E)</w:t>
      </w:r>
      <w:r>
        <w:rPr>
          <w:rFonts w:ascii="Arial" w:hAnsi="Arial" w:cs="Arial"/>
          <w:sz w:val="22"/>
          <w:szCs w:val="22"/>
          <w:lang w:val="es-ES_tradnl"/>
        </w:rPr>
        <w:t xml:space="preserve"> Formato de revisión de la Documentación Legal, Financiera y Fiscal y Técnica. Mismo que se proporcionara en el Acto de Presentación y Apertura de Propuestas. </w:t>
      </w:r>
    </w:p>
    <w:p w:rsidR="001441F7" w:rsidRDefault="001441F7" w:rsidP="001441F7">
      <w:pPr>
        <w:jc w:val="both"/>
        <w:rPr>
          <w:rFonts w:ascii="Arial" w:hAnsi="Arial" w:cs="Arial"/>
          <w:sz w:val="22"/>
          <w:szCs w:val="22"/>
          <w:lang w:val="es-ES_tradnl"/>
        </w:rPr>
      </w:pPr>
    </w:p>
    <w:p w:rsidR="001441F7" w:rsidRDefault="001441F7" w:rsidP="001441F7">
      <w:pPr>
        <w:jc w:val="both"/>
        <w:rPr>
          <w:rFonts w:ascii="Arial" w:hAnsi="Arial" w:cs="Arial"/>
          <w:sz w:val="22"/>
          <w:szCs w:val="22"/>
          <w:lang w:val="es-ES_tradnl"/>
        </w:rPr>
      </w:pPr>
      <w:r w:rsidRPr="00611397">
        <w:rPr>
          <w:rFonts w:ascii="Arial" w:hAnsi="Arial" w:cs="Arial"/>
          <w:b/>
          <w:sz w:val="22"/>
          <w:szCs w:val="22"/>
          <w:lang w:val="es-ES_tradnl"/>
        </w:rPr>
        <w:t>F)</w:t>
      </w:r>
      <w:r>
        <w:rPr>
          <w:rFonts w:ascii="Arial" w:hAnsi="Arial" w:cs="Arial"/>
          <w:sz w:val="22"/>
          <w:szCs w:val="22"/>
          <w:lang w:val="es-ES_tradnl"/>
        </w:rPr>
        <w:t xml:space="preserve"> Formato de revisión de la Documentación Económica. Mismo que se proporcionara en el Acto de Presentación y Apertura de Propuestas.   </w:t>
      </w:r>
    </w:p>
    <w:p w:rsidR="001441F7" w:rsidRDefault="001441F7" w:rsidP="001441F7">
      <w:pPr>
        <w:jc w:val="both"/>
        <w:rPr>
          <w:rFonts w:ascii="Arial" w:hAnsi="Arial" w:cs="Arial"/>
          <w:sz w:val="22"/>
          <w:szCs w:val="22"/>
        </w:rPr>
      </w:pPr>
    </w:p>
    <w:p w:rsidR="006D2045" w:rsidRPr="00D11409" w:rsidRDefault="006D2045" w:rsidP="006D2045">
      <w:pPr>
        <w:jc w:val="both"/>
        <w:rPr>
          <w:rFonts w:ascii="Arial" w:hAnsi="Arial" w:cs="Arial"/>
          <w:sz w:val="22"/>
          <w:szCs w:val="22"/>
        </w:rPr>
      </w:pPr>
      <w:r w:rsidRPr="00D11409">
        <w:rPr>
          <w:rFonts w:ascii="Arial" w:hAnsi="Arial" w:cs="Arial"/>
          <w:sz w:val="22"/>
          <w:szCs w:val="22"/>
        </w:rPr>
        <w:t>Lo no previsto en estas bases será resuelto por el Comité de Adquisiciones, Arrendamientos y Servicios de Pensiones Civiles del Estado de Chihuahua, de conformidad con la Ley de Adquisiciones, Arrendamientos y Contratación de Servicios del Estado de Chihuahua y su Reglamento.</w:t>
      </w:r>
    </w:p>
    <w:p w:rsidR="006D2045" w:rsidRDefault="006D2045" w:rsidP="001441F7">
      <w:pPr>
        <w:jc w:val="both"/>
        <w:rPr>
          <w:rFonts w:ascii="Arial" w:hAnsi="Arial" w:cs="Arial"/>
          <w:sz w:val="22"/>
          <w:szCs w:val="22"/>
        </w:rPr>
      </w:pPr>
    </w:p>
    <w:p w:rsidR="001441F7" w:rsidRPr="00D11409" w:rsidRDefault="001441F7" w:rsidP="001441F7">
      <w:pPr>
        <w:jc w:val="both"/>
        <w:rPr>
          <w:rFonts w:ascii="Arial" w:hAnsi="Arial" w:cs="Arial"/>
          <w:sz w:val="22"/>
          <w:szCs w:val="22"/>
        </w:rPr>
      </w:pPr>
      <w:r w:rsidRPr="00D11409">
        <w:rPr>
          <w:rFonts w:ascii="Arial" w:hAnsi="Arial" w:cs="Arial"/>
          <w:sz w:val="22"/>
          <w:szCs w:val="22"/>
        </w:rPr>
        <w:t xml:space="preserve">Las presentes bases fueron aprobadas por el Comité de Adquisiciones, Arrendamientos y Servicios de Pensiones Civiles del Estado de </w:t>
      </w:r>
      <w:r w:rsidRPr="00447D82">
        <w:rPr>
          <w:rFonts w:ascii="Arial" w:hAnsi="Arial" w:cs="Arial"/>
          <w:sz w:val="22"/>
          <w:szCs w:val="22"/>
        </w:rPr>
        <w:t>Chihuahua</w:t>
      </w:r>
      <w:r w:rsidR="00447D82" w:rsidRPr="00447D82">
        <w:rPr>
          <w:rFonts w:ascii="Arial" w:hAnsi="Arial" w:cs="Arial"/>
          <w:sz w:val="22"/>
          <w:szCs w:val="22"/>
        </w:rPr>
        <w:t>, el día 10 de junio</w:t>
      </w:r>
      <w:r w:rsidRPr="00447D82">
        <w:rPr>
          <w:rFonts w:ascii="Arial" w:hAnsi="Arial" w:cs="Arial"/>
          <w:sz w:val="22"/>
          <w:szCs w:val="22"/>
        </w:rPr>
        <w:t xml:space="preserve"> del año 2024.</w:t>
      </w:r>
    </w:p>
    <w:p w:rsidR="001E29D2" w:rsidRPr="00D11409" w:rsidRDefault="001E29D2" w:rsidP="00636054">
      <w:pPr>
        <w:jc w:val="both"/>
        <w:rPr>
          <w:rFonts w:ascii="Arial" w:hAnsi="Arial" w:cs="Arial"/>
          <w:sz w:val="22"/>
          <w:szCs w:val="22"/>
        </w:rPr>
      </w:pPr>
    </w:p>
    <w:tbl>
      <w:tblPr>
        <w:tblStyle w:val="Tablaconcuadrcula"/>
        <w:tblW w:w="103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A3589B" w:rsidRPr="00D11409" w:rsidTr="004D2F81">
        <w:trPr>
          <w:trHeight w:val="2317"/>
        </w:trPr>
        <w:tc>
          <w:tcPr>
            <w:tcW w:w="10349" w:type="dxa"/>
          </w:tcPr>
          <w:p w:rsidR="00A3589B" w:rsidRPr="00D11409" w:rsidRDefault="00A3589B">
            <w:pPr>
              <w:ind w:left="-250"/>
              <w:jc w:val="center"/>
              <w:rPr>
                <w:rFonts w:ascii="Arial" w:hAnsi="Arial" w:cs="Arial"/>
                <w:b/>
              </w:rPr>
            </w:pPr>
          </w:p>
          <w:p w:rsidR="009377A2" w:rsidRDefault="009377A2">
            <w:pPr>
              <w:ind w:left="-250"/>
              <w:jc w:val="center"/>
              <w:rPr>
                <w:rFonts w:ascii="Arial" w:hAnsi="Arial" w:cs="Arial"/>
                <w:b/>
              </w:rPr>
            </w:pPr>
          </w:p>
          <w:p w:rsidR="00A3589B" w:rsidRPr="009377A2" w:rsidRDefault="00447D82">
            <w:pPr>
              <w:ind w:left="-250"/>
              <w:jc w:val="center"/>
              <w:rPr>
                <w:rFonts w:ascii="Arial" w:hAnsi="Arial" w:cs="Arial"/>
                <w:b/>
                <w:sz w:val="22"/>
                <w:szCs w:val="22"/>
              </w:rPr>
            </w:pPr>
            <w:r>
              <w:rPr>
                <w:rFonts w:ascii="Arial" w:hAnsi="Arial" w:cs="Arial"/>
                <w:b/>
                <w:sz w:val="22"/>
                <w:szCs w:val="22"/>
              </w:rPr>
              <w:t>LA</w:t>
            </w:r>
            <w:r w:rsidR="009D122D">
              <w:rPr>
                <w:rFonts w:ascii="Arial" w:hAnsi="Arial" w:cs="Arial"/>
                <w:b/>
                <w:sz w:val="22"/>
                <w:szCs w:val="22"/>
              </w:rPr>
              <w:t xml:space="preserve"> </w:t>
            </w:r>
            <w:r>
              <w:rPr>
                <w:rFonts w:ascii="Arial" w:hAnsi="Arial" w:cs="Arial"/>
                <w:b/>
                <w:sz w:val="22"/>
                <w:szCs w:val="22"/>
              </w:rPr>
              <w:t>PRESIDENTA</w:t>
            </w:r>
            <w:r w:rsidR="00A3589B" w:rsidRPr="009377A2">
              <w:rPr>
                <w:rFonts w:ascii="Arial" w:hAnsi="Arial" w:cs="Arial"/>
                <w:b/>
                <w:sz w:val="22"/>
                <w:szCs w:val="22"/>
              </w:rPr>
              <w:t xml:space="preserve"> DEL COMITÉ DE ADQUISICIONES, ARRENDAMIENTOS Y SERVICIOS DE </w:t>
            </w:r>
          </w:p>
          <w:p w:rsidR="00A3589B" w:rsidRPr="009377A2" w:rsidRDefault="00A3589B">
            <w:pPr>
              <w:ind w:left="-250"/>
              <w:jc w:val="center"/>
              <w:rPr>
                <w:rFonts w:ascii="Arial" w:hAnsi="Arial" w:cs="Arial"/>
                <w:b/>
                <w:sz w:val="22"/>
                <w:szCs w:val="22"/>
              </w:rPr>
            </w:pPr>
            <w:r w:rsidRPr="009377A2">
              <w:rPr>
                <w:rFonts w:ascii="Arial" w:hAnsi="Arial" w:cs="Arial"/>
                <w:b/>
                <w:sz w:val="22"/>
                <w:szCs w:val="22"/>
              </w:rPr>
              <w:t xml:space="preserve">PENSIONES </w:t>
            </w:r>
            <w:r w:rsidR="006C58A0" w:rsidRPr="009377A2">
              <w:rPr>
                <w:rFonts w:ascii="Arial" w:hAnsi="Arial" w:cs="Arial"/>
                <w:b/>
                <w:sz w:val="22"/>
                <w:szCs w:val="22"/>
              </w:rPr>
              <w:t>CIVILES DEL ESTADO DE CHIHUAHUA</w:t>
            </w:r>
          </w:p>
          <w:p w:rsidR="00A3589B" w:rsidRPr="009377A2" w:rsidRDefault="00A3589B">
            <w:pPr>
              <w:jc w:val="center"/>
              <w:rPr>
                <w:rFonts w:ascii="Arial" w:hAnsi="Arial" w:cs="Arial"/>
                <w:b/>
                <w:sz w:val="22"/>
                <w:szCs w:val="22"/>
              </w:rPr>
            </w:pPr>
          </w:p>
          <w:p w:rsidR="00A3589B" w:rsidRPr="009377A2" w:rsidRDefault="00A3589B">
            <w:pPr>
              <w:jc w:val="center"/>
              <w:rPr>
                <w:rFonts w:ascii="Arial" w:hAnsi="Arial" w:cs="Arial"/>
                <w:b/>
                <w:sz w:val="22"/>
                <w:szCs w:val="22"/>
              </w:rPr>
            </w:pPr>
          </w:p>
          <w:p w:rsidR="00A3589B" w:rsidRPr="009377A2" w:rsidRDefault="00A3589B">
            <w:pPr>
              <w:jc w:val="center"/>
              <w:rPr>
                <w:rFonts w:ascii="Arial" w:hAnsi="Arial" w:cs="Arial"/>
                <w:b/>
                <w:sz w:val="22"/>
                <w:szCs w:val="22"/>
              </w:rPr>
            </w:pPr>
          </w:p>
          <w:p w:rsidR="00A3589B" w:rsidRPr="009377A2" w:rsidRDefault="00A3589B">
            <w:pPr>
              <w:jc w:val="center"/>
              <w:rPr>
                <w:rFonts w:ascii="Arial" w:hAnsi="Arial" w:cs="Arial"/>
                <w:b/>
                <w:sz w:val="22"/>
                <w:szCs w:val="22"/>
              </w:rPr>
            </w:pPr>
          </w:p>
          <w:p w:rsidR="00A3589B" w:rsidRPr="009377A2" w:rsidRDefault="00A3589B">
            <w:pPr>
              <w:jc w:val="center"/>
              <w:rPr>
                <w:rFonts w:ascii="Arial" w:hAnsi="Arial" w:cs="Arial"/>
                <w:b/>
                <w:sz w:val="22"/>
                <w:szCs w:val="22"/>
              </w:rPr>
            </w:pPr>
          </w:p>
          <w:p w:rsidR="00A3589B" w:rsidRPr="009377A2" w:rsidRDefault="00A3589B">
            <w:pPr>
              <w:jc w:val="center"/>
              <w:rPr>
                <w:rFonts w:ascii="Arial" w:hAnsi="Arial" w:cs="Arial"/>
                <w:b/>
                <w:sz w:val="22"/>
                <w:szCs w:val="22"/>
              </w:rPr>
            </w:pPr>
          </w:p>
          <w:p w:rsidR="00A3589B" w:rsidRPr="009377A2" w:rsidRDefault="00447D82">
            <w:pPr>
              <w:jc w:val="center"/>
              <w:rPr>
                <w:rFonts w:ascii="Arial" w:hAnsi="Arial" w:cs="Arial"/>
                <w:b/>
                <w:sz w:val="22"/>
                <w:szCs w:val="22"/>
              </w:rPr>
            </w:pPr>
            <w:r>
              <w:rPr>
                <w:rFonts w:ascii="Arial" w:hAnsi="Arial" w:cs="Arial"/>
                <w:b/>
                <w:sz w:val="22"/>
                <w:szCs w:val="22"/>
              </w:rPr>
              <w:t>LIC. GUADALUPE GUZMÁN SÁNCHEZ</w:t>
            </w:r>
          </w:p>
          <w:p w:rsidR="00A3589B" w:rsidRPr="00D11409" w:rsidRDefault="00A3589B">
            <w:pPr>
              <w:jc w:val="center"/>
              <w:rPr>
                <w:rFonts w:ascii="Arial" w:hAnsi="Arial" w:cs="Arial"/>
                <w:b/>
              </w:rPr>
            </w:pPr>
          </w:p>
          <w:p w:rsidR="006C58A0" w:rsidRPr="00D11409" w:rsidRDefault="006C58A0">
            <w:pPr>
              <w:jc w:val="center"/>
              <w:rPr>
                <w:rFonts w:ascii="Arial" w:hAnsi="Arial" w:cs="Arial"/>
              </w:rPr>
            </w:pPr>
          </w:p>
        </w:tc>
      </w:tr>
    </w:tbl>
    <w:p w:rsidR="005C1C8F" w:rsidRDefault="005C1C8F" w:rsidP="005A404A">
      <w:pPr>
        <w:jc w:val="both"/>
        <w:rPr>
          <w:rFonts w:ascii="Arial" w:hAnsi="Arial" w:cs="Arial"/>
          <w:sz w:val="22"/>
          <w:szCs w:val="22"/>
        </w:rPr>
      </w:pPr>
    </w:p>
    <w:p w:rsidR="009377A2" w:rsidRPr="00D11409" w:rsidRDefault="009377A2" w:rsidP="005A404A">
      <w:pPr>
        <w:jc w:val="both"/>
        <w:rPr>
          <w:rFonts w:ascii="Arial" w:hAnsi="Arial" w:cs="Arial"/>
          <w:sz w:val="22"/>
          <w:szCs w:val="22"/>
        </w:rPr>
      </w:pPr>
    </w:p>
    <w:p w:rsidR="005C1C8F" w:rsidRPr="00D11409" w:rsidRDefault="005C1C8F" w:rsidP="009A334D">
      <w:pPr>
        <w:spacing w:line="276" w:lineRule="auto"/>
        <w:jc w:val="both"/>
        <w:rPr>
          <w:rFonts w:ascii="Arial" w:hAnsi="Arial" w:cs="Arial"/>
          <w:b/>
          <w:sz w:val="16"/>
          <w:szCs w:val="16"/>
        </w:rPr>
      </w:pPr>
      <w:r w:rsidRPr="00D11409">
        <w:rPr>
          <w:rFonts w:ascii="Arial" w:hAnsi="Arial" w:cs="Arial"/>
          <w:b/>
          <w:sz w:val="16"/>
          <w:szCs w:val="16"/>
        </w:rPr>
        <w:t>ESTA HOJA CORRESPONDE A LAS BASES LICITATORIAS DE LA</w:t>
      </w:r>
      <w:r w:rsidR="00BC40C7" w:rsidRPr="00D11409">
        <w:rPr>
          <w:rFonts w:ascii="Arial" w:hAnsi="Arial" w:cs="Arial"/>
          <w:b/>
          <w:sz w:val="16"/>
          <w:szCs w:val="16"/>
        </w:rPr>
        <w:t xml:space="preserve"> LICITACIÓN PÚBLICA PRESENCIAL </w:t>
      </w:r>
      <w:r w:rsidR="009377A2">
        <w:rPr>
          <w:rFonts w:ascii="Arial" w:hAnsi="Arial" w:cs="Arial"/>
          <w:b/>
          <w:sz w:val="16"/>
          <w:szCs w:val="16"/>
        </w:rPr>
        <w:t xml:space="preserve">                                                          No. </w:t>
      </w:r>
      <w:r w:rsidR="00BC40C7" w:rsidRPr="00D11409">
        <w:rPr>
          <w:rFonts w:ascii="Arial" w:hAnsi="Arial" w:cs="Arial"/>
          <w:b/>
          <w:sz w:val="16"/>
          <w:szCs w:val="16"/>
        </w:rPr>
        <w:t>PCE-LPP-</w:t>
      </w:r>
      <w:r w:rsidR="00805E59" w:rsidRPr="00D11409">
        <w:rPr>
          <w:rFonts w:ascii="Arial" w:hAnsi="Arial" w:cs="Arial"/>
          <w:b/>
          <w:sz w:val="16"/>
          <w:szCs w:val="16"/>
        </w:rPr>
        <w:t>01</w:t>
      </w:r>
      <w:r w:rsidR="00811A5D">
        <w:rPr>
          <w:rFonts w:ascii="Arial" w:hAnsi="Arial" w:cs="Arial"/>
          <w:b/>
          <w:sz w:val="16"/>
          <w:szCs w:val="16"/>
        </w:rPr>
        <w:t>2</w:t>
      </w:r>
      <w:r w:rsidR="00BC40C7" w:rsidRPr="00D11409">
        <w:rPr>
          <w:rFonts w:ascii="Arial" w:hAnsi="Arial" w:cs="Arial"/>
          <w:b/>
          <w:sz w:val="16"/>
          <w:szCs w:val="16"/>
        </w:rPr>
        <w:t>-</w:t>
      </w:r>
      <w:r w:rsidR="00805E59" w:rsidRPr="00D11409">
        <w:rPr>
          <w:rFonts w:ascii="Arial" w:hAnsi="Arial" w:cs="Arial"/>
          <w:b/>
          <w:sz w:val="16"/>
          <w:szCs w:val="16"/>
        </w:rPr>
        <w:t>202</w:t>
      </w:r>
      <w:r w:rsidR="009D122D">
        <w:rPr>
          <w:rFonts w:ascii="Arial" w:hAnsi="Arial" w:cs="Arial"/>
          <w:b/>
          <w:sz w:val="16"/>
          <w:szCs w:val="16"/>
        </w:rPr>
        <w:t>4</w:t>
      </w:r>
      <w:r w:rsidR="00BC40C7" w:rsidRPr="00D11409">
        <w:rPr>
          <w:rFonts w:ascii="Arial" w:hAnsi="Arial" w:cs="Arial"/>
          <w:b/>
          <w:sz w:val="16"/>
          <w:szCs w:val="16"/>
        </w:rPr>
        <w:t xml:space="preserve">, CONVOCADA POR PENSIONES CIVILES DEL ESTADO DE CHIHUAHUA POR CONDUCTO DE SU </w:t>
      </w:r>
      <w:r w:rsidR="00BC40C7" w:rsidRPr="00447D82">
        <w:rPr>
          <w:rFonts w:ascii="Arial" w:hAnsi="Arial" w:cs="Arial"/>
          <w:b/>
          <w:sz w:val="16"/>
          <w:szCs w:val="16"/>
        </w:rPr>
        <w:t xml:space="preserve">COMITÉ DE ADQUISICIONES, ARRENDAMIENTOS Y SERVICIOS, PARA INSUMOS DE </w:t>
      </w:r>
      <w:r w:rsidR="004D2F81" w:rsidRPr="00447D82">
        <w:rPr>
          <w:rFonts w:ascii="Arial" w:hAnsi="Arial" w:cs="Arial"/>
          <w:b/>
          <w:sz w:val="16"/>
          <w:szCs w:val="16"/>
        </w:rPr>
        <w:t>OSTEOSÍNTESIS Y ENDOPRÓTESIS</w:t>
      </w:r>
      <w:r w:rsidR="00636054" w:rsidRPr="00447D82">
        <w:rPr>
          <w:rFonts w:ascii="Arial" w:hAnsi="Arial" w:cs="Arial"/>
          <w:b/>
          <w:sz w:val="16"/>
          <w:szCs w:val="16"/>
        </w:rPr>
        <w:t xml:space="preserve"> DEL DÍA </w:t>
      </w:r>
      <w:r w:rsidR="00447D82" w:rsidRPr="00447D82">
        <w:rPr>
          <w:rFonts w:ascii="Arial" w:hAnsi="Arial" w:cs="Arial"/>
          <w:b/>
          <w:sz w:val="16"/>
          <w:szCs w:val="16"/>
        </w:rPr>
        <w:t>10</w:t>
      </w:r>
      <w:r w:rsidR="00803B24" w:rsidRPr="00447D82">
        <w:rPr>
          <w:rFonts w:ascii="Arial" w:hAnsi="Arial" w:cs="Arial"/>
          <w:b/>
          <w:sz w:val="16"/>
          <w:szCs w:val="16"/>
        </w:rPr>
        <w:t xml:space="preserve"> DE </w:t>
      </w:r>
      <w:r w:rsidR="00447D82" w:rsidRPr="00447D82">
        <w:rPr>
          <w:rFonts w:ascii="Arial" w:hAnsi="Arial" w:cs="Arial"/>
          <w:b/>
          <w:sz w:val="16"/>
          <w:szCs w:val="16"/>
        </w:rPr>
        <w:t>JUNIO</w:t>
      </w:r>
      <w:r w:rsidR="0077592B" w:rsidRPr="00447D82">
        <w:rPr>
          <w:rFonts w:ascii="Arial" w:hAnsi="Arial" w:cs="Arial"/>
          <w:b/>
          <w:sz w:val="16"/>
          <w:szCs w:val="16"/>
        </w:rPr>
        <w:t xml:space="preserve"> DE 2024</w:t>
      </w:r>
      <w:r w:rsidR="009A334D" w:rsidRPr="00447D82">
        <w:rPr>
          <w:rFonts w:ascii="Arial" w:hAnsi="Arial" w:cs="Arial"/>
          <w:b/>
          <w:sz w:val="16"/>
          <w:szCs w:val="16"/>
        </w:rPr>
        <w:t>.</w:t>
      </w:r>
    </w:p>
    <w:sectPr w:rsidR="005C1C8F" w:rsidRPr="00D11409" w:rsidSect="00542174">
      <w:headerReference w:type="default" r:id="rId14"/>
      <w:footerReference w:type="even" r:id="rId15"/>
      <w:footerReference w:type="default" r:id="rId16"/>
      <w:pgSz w:w="12240" w:h="15840"/>
      <w:pgMar w:top="2228" w:right="1134" w:bottom="2269" w:left="1701"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3C6" w:rsidRDefault="002713C6">
      <w:r>
        <w:separator/>
      </w:r>
    </w:p>
  </w:endnote>
  <w:endnote w:type="continuationSeparator" w:id="0">
    <w:p w:rsidR="002713C6" w:rsidRDefault="0027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5E" w:rsidRDefault="005A355E"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355E" w:rsidRDefault="005A355E"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102088"/>
      <w:docPartObj>
        <w:docPartGallery w:val="Page Numbers (Bottom of Page)"/>
        <w:docPartUnique/>
      </w:docPartObj>
    </w:sdtPr>
    <w:sdtEndPr/>
    <w:sdtContent>
      <w:sdt>
        <w:sdtPr>
          <w:id w:val="-798138297"/>
          <w:docPartObj>
            <w:docPartGallery w:val="Page Numbers (Top of Page)"/>
            <w:docPartUnique/>
          </w:docPartObj>
        </w:sdtPr>
        <w:sdtEndPr/>
        <w:sdtContent>
          <w:p w:rsidR="005A355E" w:rsidRDefault="005A355E" w:rsidP="00EE68AA">
            <w:pPr>
              <w:pStyle w:val="Piedepgina"/>
            </w:pPr>
            <w:r>
              <w:rPr>
                <w:noProof/>
                <w:lang w:val="es-MX" w:eastAsia="es-MX"/>
              </w:rPr>
              <mc:AlternateContent>
                <mc:Choice Requires="wps">
                  <w:drawing>
                    <wp:anchor distT="0" distB="0" distL="114300" distR="114300" simplePos="0" relativeHeight="251666944" behindDoc="0" locked="0" layoutInCell="1" allowOverlap="1" wp14:anchorId="504F714F" wp14:editId="12BAB646">
                      <wp:simplePos x="0" y="0"/>
                      <wp:positionH relativeFrom="leftMargin">
                        <wp:posOffset>238125</wp:posOffset>
                      </wp:positionH>
                      <wp:positionV relativeFrom="paragraph">
                        <wp:posOffset>-372744</wp:posOffset>
                      </wp:positionV>
                      <wp:extent cx="885825" cy="85725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885825" cy="8572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F8823" id="Rectángulo 3" o:spid="_x0000_s1026" style="position:absolute;margin-left:18.75pt;margin-top:-29.35pt;width:69.75pt;height:67.5pt;z-index:2516669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" fillcolor="window" strokecolor="window" strokeweight="2pt">
                      <w10:wrap anchorx="margin"/>
                    </v:rect>
                  </w:pict>
                </mc:Fallback>
              </mc:AlternateContent>
            </w:r>
            <w:r>
              <w:rPr>
                <w:noProof/>
                <w:lang w:val="es-MX" w:eastAsia="es-MX"/>
              </w:rPr>
              <w:drawing>
                <wp:anchor distT="0" distB="0" distL="114300" distR="114300" simplePos="0" relativeHeight="251668992" behindDoc="0" locked="0" layoutInCell="1" allowOverlap="1" wp14:anchorId="1FEF555A" wp14:editId="3BAA20D5">
                  <wp:simplePos x="0" y="0"/>
                  <wp:positionH relativeFrom="margin">
                    <wp:posOffset>-794385</wp:posOffset>
                  </wp:positionH>
                  <wp:positionV relativeFrom="paragraph">
                    <wp:posOffset>-315595</wp:posOffset>
                  </wp:positionV>
                  <wp:extent cx="847725" cy="666115"/>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rotWithShape="1">
                          <a:blip r:embed="rId1" cstate="print">
                            <a:extLst>
                              <a:ext uri="{28A0092B-C50C-407E-A947-70E740481C1C}">
                                <a14:useLocalDpi xmlns:a14="http://schemas.microsoft.com/office/drawing/2010/main" val="0"/>
                              </a:ext>
                            </a:extLst>
                          </a:blip>
                          <a:srcRect r="55165"/>
                          <a:stretch/>
                        </pic:blipFill>
                        <pic:spPr bwMode="auto">
                          <a:xfrm>
                            <a:off x="0" y="0"/>
                            <a:ext cx="847725" cy="666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5A355E" w:rsidRDefault="005A355E">
            <w:pPr>
              <w:pStyle w:val="Piedepgina"/>
              <w:jc w:val="right"/>
            </w:pPr>
          </w:p>
          <w:p w:rsidR="005A355E" w:rsidRDefault="005A355E">
            <w:pPr>
              <w:pStyle w:val="Piedepgina"/>
              <w:jc w:val="right"/>
            </w:pPr>
          </w:p>
          <w:p w:rsidR="005A355E" w:rsidRDefault="005A355E">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390D8C">
              <w:rPr>
                <w:b/>
                <w:bCs/>
                <w:noProof/>
              </w:rPr>
              <w:t>20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90D8C">
              <w:rPr>
                <w:b/>
                <w:bCs/>
                <w:noProof/>
              </w:rPr>
              <w:t>30</w:t>
            </w:r>
            <w:r>
              <w:rPr>
                <w:b/>
                <w:bCs/>
                <w:sz w:val="24"/>
                <w:szCs w:val="24"/>
              </w:rPr>
              <w:fldChar w:fldCharType="end"/>
            </w:r>
          </w:p>
        </w:sdtContent>
      </w:sdt>
    </w:sdtContent>
  </w:sdt>
  <w:p w:rsidR="005A355E" w:rsidRPr="00C01500" w:rsidRDefault="005A355E" w:rsidP="00DA7EBF">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3C6" w:rsidRDefault="002713C6">
      <w:r>
        <w:separator/>
      </w:r>
    </w:p>
  </w:footnote>
  <w:footnote w:type="continuationSeparator" w:id="0">
    <w:p w:rsidR="002713C6" w:rsidRDefault="002713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5E" w:rsidRDefault="005A355E" w:rsidP="001D7224">
    <w:pPr>
      <w:pStyle w:val="Encabezado"/>
    </w:pPr>
    <w:r>
      <w:rPr>
        <w:noProof/>
        <w:lang w:val="es-MX" w:eastAsia="es-MX"/>
      </w:rPr>
      <w:drawing>
        <wp:anchor distT="0" distB="0" distL="114300" distR="114300" simplePos="0" relativeHeight="251673088" behindDoc="1" locked="0" layoutInCell="1" allowOverlap="1" wp14:anchorId="2983D9C2" wp14:editId="42459FBF">
          <wp:simplePos x="0" y="0"/>
          <wp:positionH relativeFrom="page">
            <wp:posOffset>22121</wp:posOffset>
          </wp:positionH>
          <wp:positionV relativeFrom="paragraph">
            <wp:posOffset>-253327</wp:posOffset>
          </wp:positionV>
          <wp:extent cx="7765415" cy="10079990"/>
          <wp:effectExtent l="0" t="0" r="6985"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415" cy="1007999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71040" behindDoc="1" locked="0" layoutInCell="1" allowOverlap="1" wp14:anchorId="040E4C0A" wp14:editId="3387D375">
          <wp:simplePos x="0" y="0"/>
          <wp:positionH relativeFrom="page">
            <wp:posOffset>28575</wp:posOffset>
          </wp:positionH>
          <wp:positionV relativeFrom="paragraph">
            <wp:posOffset>-298450</wp:posOffset>
          </wp:positionV>
          <wp:extent cx="7765607" cy="10080000"/>
          <wp:effectExtent l="0" t="0" r="698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val="es-MX" w:eastAsia="es-MX"/>
      </w:rPr>
      <mc:AlternateContent>
        <mc:Choice Requires="wps">
          <w:drawing>
            <wp:anchor distT="0" distB="0" distL="114300" distR="114300" simplePos="0" relativeHeight="251664896" behindDoc="0" locked="0" layoutInCell="1" allowOverlap="1" wp14:anchorId="7CC7EF57" wp14:editId="1D35D385">
              <wp:simplePos x="0" y="0"/>
              <wp:positionH relativeFrom="margin">
                <wp:posOffset>1234440</wp:posOffset>
              </wp:positionH>
              <wp:positionV relativeFrom="paragraph">
                <wp:posOffset>-184150</wp:posOffset>
              </wp:positionV>
              <wp:extent cx="3613785" cy="1047750"/>
              <wp:effectExtent l="0" t="0" r="0" b="0"/>
              <wp:wrapNone/>
              <wp:docPr id="1" name="Rectángulo 1"/>
              <wp:cNvGraphicFramePr/>
              <a:graphic xmlns:a="http://schemas.openxmlformats.org/drawingml/2006/main">
                <a:graphicData uri="http://schemas.microsoft.com/office/word/2010/wordprocessingShape">
                  <wps:wsp>
                    <wps:cNvSpPr/>
                    <wps:spPr>
                      <a:xfrm>
                        <a:off x="0" y="0"/>
                        <a:ext cx="3613785" cy="1047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355E" w:rsidRDefault="005A355E" w:rsidP="00EE68AA">
                          <w:pPr>
                            <w:jc w:val="center"/>
                            <w:rPr>
                              <w:rFonts w:ascii="Arial" w:hAnsi="Arial"/>
                              <w:b/>
                              <w:color w:val="000000" w:themeColor="text1"/>
                              <w:lang w:val="es-MX"/>
                            </w:rPr>
                          </w:pPr>
                        </w:p>
                        <w:p w:rsidR="005A355E" w:rsidRPr="001321E1" w:rsidRDefault="005A355E" w:rsidP="00636054">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5A355E" w:rsidRPr="001321E1" w:rsidRDefault="005A355E" w:rsidP="00636054">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5A355E" w:rsidRDefault="005A355E" w:rsidP="00636054">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012-2024</w:t>
                          </w:r>
                        </w:p>
                        <w:p w:rsidR="005A355E" w:rsidRPr="001321E1" w:rsidRDefault="005A355E" w:rsidP="00636054">
                          <w:pPr>
                            <w:pStyle w:val="Encabezado"/>
                            <w:jc w:val="center"/>
                            <w:rPr>
                              <w:rFonts w:ascii="Arial" w:hAnsi="Arial"/>
                              <w:b/>
                              <w:color w:val="000000" w:themeColor="text1"/>
                              <w:lang w:val="es-MX"/>
                            </w:rPr>
                          </w:pPr>
                          <w:r w:rsidRPr="001321E1">
                            <w:rPr>
                              <w:rFonts w:ascii="Arial" w:hAnsi="Arial"/>
                              <w:b/>
                              <w:color w:val="000000" w:themeColor="text1"/>
                              <w:lang w:val="es-MX"/>
                            </w:rPr>
                            <w:t>“</w:t>
                          </w:r>
                          <w:r w:rsidRPr="0073319F">
                            <w:rPr>
                              <w:rFonts w:ascii="Arial" w:hAnsi="Arial"/>
                              <w:b/>
                              <w:color w:val="000000" w:themeColor="text1"/>
                              <w:lang w:val="es-MX"/>
                            </w:rPr>
                            <w:t xml:space="preserve">INSUMOS DE </w:t>
                          </w:r>
                          <w:r>
                            <w:rPr>
                              <w:rFonts w:ascii="Arial" w:hAnsi="Arial"/>
                              <w:b/>
                              <w:color w:val="000000" w:themeColor="text1"/>
                              <w:lang w:val="es-MX"/>
                            </w:rPr>
                            <w:t>OSTEOSÍNTESIS Y ENDOPRÓTESIS</w:t>
                          </w:r>
                          <w:r w:rsidRPr="001321E1">
                            <w:rPr>
                              <w:rFonts w:ascii="Arial" w:hAnsi="Arial"/>
                              <w:b/>
                              <w:color w:val="000000" w:themeColor="text1"/>
                              <w:lang w:val="es-MX"/>
                            </w:rPr>
                            <w:t>”</w:t>
                          </w:r>
                        </w:p>
                        <w:p w:rsidR="005A355E" w:rsidRDefault="005A355E" w:rsidP="00EE68AA">
                          <w:pPr>
                            <w:jc w:val="center"/>
                            <w:rPr>
                              <w:rFonts w:ascii="Arial" w:hAnsi="Arial"/>
                              <w:b/>
                              <w:lang w:val="es-MX"/>
                            </w:rPr>
                          </w:pPr>
                          <w:r>
                            <w:rPr>
                              <w:rFonts w:ascii="Arial" w:hAnsi="Arial"/>
                              <w:b/>
                              <w:lang w:val="es-MX"/>
                            </w:rPr>
                            <w:t>No. PCE-LP-001-2017 BIS</w:t>
                          </w:r>
                        </w:p>
                        <w:p w:rsidR="005A355E" w:rsidRDefault="005A355E" w:rsidP="00EE68AA">
                          <w:pPr>
                            <w:pStyle w:val="Encabezado"/>
                            <w:jc w:val="center"/>
                            <w:rPr>
                              <w:rFonts w:ascii="Arial" w:hAnsi="Arial"/>
                              <w:b/>
                              <w:lang w:val="es-MX"/>
                            </w:rPr>
                          </w:pPr>
                          <w:r>
                            <w:rPr>
                              <w:rFonts w:ascii="Arial" w:hAnsi="Arial"/>
                              <w:b/>
                              <w:lang w:val="es-MX"/>
                            </w:rPr>
                            <w:t xml:space="preserve">“ADQUISICIÓN DE MEDICAMENTO </w:t>
                          </w:r>
                        </w:p>
                        <w:p w:rsidR="005A355E" w:rsidRDefault="005A355E" w:rsidP="00EE68AA">
                          <w:pPr>
                            <w:pStyle w:val="Encabezado"/>
                            <w:jc w:val="center"/>
                            <w:rPr>
                              <w:rFonts w:ascii="Arial" w:hAnsi="Arial"/>
                              <w:b/>
                              <w:lang w:val="es-MX"/>
                            </w:rPr>
                          </w:pPr>
                          <w:r>
                            <w:rPr>
                              <w:rFonts w:ascii="Arial" w:hAnsi="Arial"/>
                              <w:b/>
                              <w:lang w:val="es-MX"/>
                            </w:rPr>
                            <w:t>Y PRODUCTOS FARMACÉUTICOS”</w:t>
                          </w:r>
                        </w:p>
                        <w:p w:rsidR="005A355E" w:rsidRDefault="005A355E" w:rsidP="00EE68AA">
                          <w:pPr>
                            <w:pStyle w:val="Encabezado"/>
                            <w:jc w:val="center"/>
                            <w:rPr>
                              <w:rFonts w:ascii="Arial" w:hAnsi="Arial"/>
                              <w:b/>
                              <w:lang w:val="es-MX"/>
                            </w:rPr>
                          </w:pPr>
                          <w:r>
                            <w:rPr>
                              <w:rFonts w:ascii="Arial" w:hAnsi="Arial"/>
                              <w:b/>
                              <w:lang w:val="es-MX"/>
                            </w:rPr>
                            <w:t xml:space="preserve">DE MEDICAMENTO </w:t>
                          </w:r>
                        </w:p>
                        <w:p w:rsidR="005A355E" w:rsidRDefault="005A355E" w:rsidP="00EE68AA">
                          <w:pPr>
                            <w:pStyle w:val="Encabezado"/>
                            <w:jc w:val="center"/>
                            <w:rPr>
                              <w:rFonts w:ascii="Arial" w:hAnsi="Arial"/>
                              <w:b/>
                              <w:lang w:val="es-MX"/>
                            </w:rPr>
                          </w:pPr>
                          <w:r>
                            <w:rPr>
                              <w:rFonts w:ascii="Arial" w:hAnsi="Arial"/>
                              <w:b/>
                              <w:lang w:val="es-MX"/>
                            </w:rPr>
                            <w:t>Y PRODUCTOS FARMACÉUTICOS”</w:t>
                          </w:r>
                        </w:p>
                        <w:p w:rsidR="005A355E" w:rsidRDefault="005A355E" w:rsidP="00EE68AA">
                          <w:pPr>
                            <w:pStyle w:val="Encabezado"/>
                            <w:jc w:val="center"/>
                            <w:rPr>
                              <w:rFonts w:ascii="Arial" w:hAnsi="Arial"/>
                              <w:b/>
                              <w:lang w:val="es-MX"/>
                            </w:rPr>
                          </w:pPr>
                        </w:p>
                        <w:p w:rsidR="005A355E" w:rsidRDefault="005A355E" w:rsidP="00EE68AA">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7EF57" id="Rectángulo 1" o:spid="_x0000_s1026" style="position:absolute;margin-left:97.2pt;margin-top:-14.5pt;width:284.55pt;height:8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" filled="f" stroked="f" strokeweight="2pt">
              <v:textbox>
                <w:txbxContent>
                  <w:p w:rsidR="007365DF" w:rsidRDefault="007365DF" w:rsidP="00EE68AA">
                    <w:pPr>
                      <w:jc w:val="center"/>
                      <w:rPr>
                        <w:rFonts w:ascii="Arial" w:hAnsi="Arial"/>
                        <w:b/>
                        <w:color w:val="000000" w:themeColor="text1"/>
                        <w:lang w:val="es-MX"/>
                      </w:rPr>
                    </w:pPr>
                  </w:p>
                  <w:p w:rsidR="007365DF" w:rsidRPr="001321E1" w:rsidRDefault="007365DF" w:rsidP="00636054">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7365DF" w:rsidRPr="001321E1" w:rsidRDefault="007365DF" w:rsidP="00636054">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7365DF" w:rsidRDefault="007365DF" w:rsidP="00636054">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012-2024</w:t>
                    </w:r>
                  </w:p>
                  <w:p w:rsidR="007365DF" w:rsidRPr="001321E1" w:rsidRDefault="007365DF" w:rsidP="00636054">
                    <w:pPr>
                      <w:pStyle w:val="Encabezado"/>
                      <w:jc w:val="center"/>
                      <w:rPr>
                        <w:rFonts w:ascii="Arial" w:hAnsi="Arial"/>
                        <w:b/>
                        <w:color w:val="000000" w:themeColor="text1"/>
                        <w:lang w:val="es-MX"/>
                      </w:rPr>
                    </w:pPr>
                    <w:r w:rsidRPr="001321E1">
                      <w:rPr>
                        <w:rFonts w:ascii="Arial" w:hAnsi="Arial"/>
                        <w:b/>
                        <w:color w:val="000000" w:themeColor="text1"/>
                        <w:lang w:val="es-MX"/>
                      </w:rPr>
                      <w:t>“</w:t>
                    </w:r>
                    <w:r w:rsidRPr="0073319F">
                      <w:rPr>
                        <w:rFonts w:ascii="Arial" w:hAnsi="Arial"/>
                        <w:b/>
                        <w:color w:val="000000" w:themeColor="text1"/>
                        <w:lang w:val="es-MX"/>
                      </w:rPr>
                      <w:t xml:space="preserve">INSUMOS DE </w:t>
                    </w:r>
                    <w:r>
                      <w:rPr>
                        <w:rFonts w:ascii="Arial" w:hAnsi="Arial"/>
                        <w:b/>
                        <w:color w:val="000000" w:themeColor="text1"/>
                        <w:lang w:val="es-MX"/>
                      </w:rPr>
                      <w:t>OSTEOSÍNTESIS Y ENDOPRÓTESIS</w:t>
                    </w:r>
                    <w:r w:rsidRPr="001321E1">
                      <w:rPr>
                        <w:rFonts w:ascii="Arial" w:hAnsi="Arial"/>
                        <w:b/>
                        <w:color w:val="000000" w:themeColor="text1"/>
                        <w:lang w:val="es-MX"/>
                      </w:rPr>
                      <w:t>”</w:t>
                    </w:r>
                  </w:p>
                  <w:p w:rsidR="007365DF" w:rsidRDefault="007365DF" w:rsidP="00EE68AA">
                    <w:pPr>
                      <w:jc w:val="center"/>
                      <w:rPr>
                        <w:rFonts w:ascii="Arial" w:hAnsi="Arial"/>
                        <w:b/>
                        <w:lang w:val="es-MX"/>
                      </w:rPr>
                    </w:pPr>
                    <w:r>
                      <w:rPr>
                        <w:rFonts w:ascii="Arial" w:hAnsi="Arial"/>
                        <w:b/>
                        <w:lang w:val="es-MX"/>
                      </w:rPr>
                      <w:t>No. PCE-LP-001-2017 BIS</w:t>
                    </w:r>
                  </w:p>
                  <w:p w:rsidR="007365DF" w:rsidRDefault="007365DF" w:rsidP="00EE68AA">
                    <w:pPr>
                      <w:pStyle w:val="Encabezado"/>
                      <w:jc w:val="center"/>
                      <w:rPr>
                        <w:rFonts w:ascii="Arial" w:hAnsi="Arial"/>
                        <w:b/>
                        <w:lang w:val="es-MX"/>
                      </w:rPr>
                    </w:pPr>
                    <w:r>
                      <w:rPr>
                        <w:rFonts w:ascii="Arial" w:hAnsi="Arial"/>
                        <w:b/>
                        <w:lang w:val="es-MX"/>
                      </w:rPr>
                      <w:t xml:space="preserve">“ADQUISICIÓN DE MEDICAMENTO </w:t>
                    </w:r>
                  </w:p>
                  <w:p w:rsidR="007365DF" w:rsidRDefault="007365DF" w:rsidP="00EE68AA">
                    <w:pPr>
                      <w:pStyle w:val="Encabezado"/>
                      <w:jc w:val="center"/>
                      <w:rPr>
                        <w:rFonts w:ascii="Arial" w:hAnsi="Arial"/>
                        <w:b/>
                        <w:lang w:val="es-MX"/>
                      </w:rPr>
                    </w:pPr>
                    <w:r>
                      <w:rPr>
                        <w:rFonts w:ascii="Arial" w:hAnsi="Arial"/>
                        <w:b/>
                        <w:lang w:val="es-MX"/>
                      </w:rPr>
                      <w:t>Y PRODUCTOS FARMACÉUTICOS”</w:t>
                    </w:r>
                  </w:p>
                  <w:p w:rsidR="007365DF" w:rsidRDefault="007365DF" w:rsidP="00EE68AA">
                    <w:pPr>
                      <w:pStyle w:val="Encabezado"/>
                      <w:jc w:val="center"/>
                      <w:rPr>
                        <w:rFonts w:ascii="Arial" w:hAnsi="Arial"/>
                        <w:b/>
                        <w:lang w:val="es-MX"/>
                      </w:rPr>
                    </w:pPr>
                    <w:r>
                      <w:rPr>
                        <w:rFonts w:ascii="Arial" w:hAnsi="Arial"/>
                        <w:b/>
                        <w:lang w:val="es-MX"/>
                      </w:rPr>
                      <w:t xml:space="preserve">DE MEDICAMENTO </w:t>
                    </w:r>
                  </w:p>
                  <w:p w:rsidR="007365DF" w:rsidRDefault="007365DF" w:rsidP="00EE68AA">
                    <w:pPr>
                      <w:pStyle w:val="Encabezado"/>
                      <w:jc w:val="center"/>
                      <w:rPr>
                        <w:rFonts w:ascii="Arial" w:hAnsi="Arial"/>
                        <w:b/>
                        <w:lang w:val="es-MX"/>
                      </w:rPr>
                    </w:pPr>
                    <w:r>
                      <w:rPr>
                        <w:rFonts w:ascii="Arial" w:hAnsi="Arial"/>
                        <w:b/>
                        <w:lang w:val="es-MX"/>
                      </w:rPr>
                      <w:t>Y PRODUCTOS FARMACÉUTICOS”</w:t>
                    </w:r>
                  </w:p>
                  <w:p w:rsidR="007365DF" w:rsidRDefault="007365DF" w:rsidP="00EE68AA">
                    <w:pPr>
                      <w:pStyle w:val="Encabezado"/>
                      <w:jc w:val="center"/>
                      <w:rPr>
                        <w:rFonts w:ascii="Arial" w:hAnsi="Arial"/>
                        <w:b/>
                        <w:lang w:val="es-MX"/>
                      </w:rPr>
                    </w:pPr>
                  </w:p>
                  <w:p w:rsidR="007365DF" w:rsidRDefault="007365DF" w:rsidP="00EE68AA">
                    <w:pPr>
                      <w:jc w:val="center"/>
                    </w:pPr>
                    <w:r>
                      <w:t>||</w:t>
                    </w:r>
                  </w:p>
                </w:txbxContent>
              </v:textbox>
              <w10:wrap anchorx="margin"/>
            </v:rect>
          </w:pict>
        </mc:Fallback>
      </mc:AlternateContent>
    </w:r>
    <w:r w:rsidRPr="00AB32A7">
      <w:rPr>
        <w:noProof/>
        <w:lang w:val="es-MX" w:eastAsia="es-MX"/>
      </w:rPr>
      <w:drawing>
        <wp:anchor distT="0" distB="0" distL="114300" distR="114300" simplePos="0" relativeHeight="251661824" behindDoc="1" locked="0" layoutInCell="1" allowOverlap="1" wp14:anchorId="350052FC" wp14:editId="687C53D4">
          <wp:simplePos x="0" y="0"/>
          <wp:positionH relativeFrom="page">
            <wp:posOffset>38100</wp:posOffset>
          </wp:positionH>
          <wp:positionV relativeFrom="paragraph">
            <wp:posOffset>-518160</wp:posOffset>
          </wp:positionV>
          <wp:extent cx="7765415" cy="10277475"/>
          <wp:effectExtent l="0" t="0" r="6985" b="952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65415" cy="1027747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t xml:space="preserve">                                                                                                   </w:t>
    </w:r>
  </w:p>
  <w:p w:rsidR="005A355E" w:rsidRDefault="005A355E" w:rsidP="00842B3A">
    <w:pPr>
      <w:jc w:val="center"/>
    </w:pPr>
  </w:p>
  <w:p w:rsidR="005A355E" w:rsidRDefault="005A355E" w:rsidP="00842B3A">
    <w:pPr>
      <w:jc w:val="center"/>
    </w:pPr>
  </w:p>
  <w:p w:rsidR="005A355E" w:rsidRDefault="005A355E" w:rsidP="00842B3A">
    <w:pPr>
      <w:jc w:val="center"/>
    </w:pPr>
  </w:p>
  <w:p w:rsidR="005A355E" w:rsidRDefault="005A355E" w:rsidP="00842B3A">
    <w:pPr>
      <w:jc w:val="center"/>
    </w:pPr>
  </w:p>
  <w:p w:rsidR="005A355E" w:rsidRDefault="005A355E" w:rsidP="00842B3A">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C074D3"/>
    <w:multiLevelType w:val="hybridMultilevel"/>
    <w:tmpl w:val="AE046A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22A0A"/>
    <w:multiLevelType w:val="hybridMultilevel"/>
    <w:tmpl w:val="2F9E05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AC4A81"/>
    <w:multiLevelType w:val="hybridMultilevel"/>
    <w:tmpl w:val="0EE82014"/>
    <w:lvl w:ilvl="0" w:tplc="2B282C7E">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62592A"/>
    <w:multiLevelType w:val="multilevel"/>
    <w:tmpl w:val="B926852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4B68B4"/>
    <w:multiLevelType w:val="hybridMultilevel"/>
    <w:tmpl w:val="3536B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9503759"/>
    <w:multiLevelType w:val="hybridMultilevel"/>
    <w:tmpl w:val="9DB6EDE2"/>
    <w:lvl w:ilvl="0" w:tplc="0B94841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A6313F"/>
    <w:multiLevelType w:val="multilevel"/>
    <w:tmpl w:val="E6E0AA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D44FE9"/>
    <w:multiLevelType w:val="multilevel"/>
    <w:tmpl w:val="DFEE52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68D33EB"/>
    <w:multiLevelType w:val="hybridMultilevel"/>
    <w:tmpl w:val="342CDF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B8200A"/>
    <w:multiLevelType w:val="hybridMultilevel"/>
    <w:tmpl w:val="0D7239A6"/>
    <w:lvl w:ilvl="0" w:tplc="DDD4AFDC">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65C747CA"/>
    <w:multiLevelType w:val="hybridMultilevel"/>
    <w:tmpl w:val="8C60B6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A22CFD"/>
    <w:multiLevelType w:val="hybridMultilevel"/>
    <w:tmpl w:val="3E54AC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A338CF"/>
    <w:multiLevelType w:val="hybridMultilevel"/>
    <w:tmpl w:val="22A69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A85473"/>
    <w:multiLevelType w:val="hybridMultilevel"/>
    <w:tmpl w:val="321EF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14"/>
  </w:num>
  <w:num w:numId="6">
    <w:abstractNumId w:val="13"/>
  </w:num>
  <w:num w:numId="7">
    <w:abstractNumId w:val="5"/>
  </w:num>
  <w:num w:numId="8">
    <w:abstractNumId w:val="2"/>
  </w:num>
  <w:num w:numId="9">
    <w:abstractNumId w:val="9"/>
  </w:num>
  <w:num w:numId="10">
    <w:abstractNumId w:val="10"/>
  </w:num>
  <w:num w:numId="11">
    <w:abstractNumId w:val="4"/>
  </w:num>
  <w:num w:numId="12">
    <w:abstractNumId w:val="8"/>
  </w:num>
  <w:num w:numId="13">
    <w:abstractNumId w:val="7"/>
  </w:num>
  <w:num w:numId="14">
    <w:abstractNumId w:val="12"/>
  </w:num>
  <w:num w:numId="1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pt-BR"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419"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E38"/>
    <w:rsid w:val="00003472"/>
    <w:rsid w:val="00003D2E"/>
    <w:rsid w:val="00006349"/>
    <w:rsid w:val="000076E0"/>
    <w:rsid w:val="00010304"/>
    <w:rsid w:val="000105E3"/>
    <w:rsid w:val="00010D9D"/>
    <w:rsid w:val="00011ABB"/>
    <w:rsid w:val="00012B74"/>
    <w:rsid w:val="00012C35"/>
    <w:rsid w:val="00015856"/>
    <w:rsid w:val="00016449"/>
    <w:rsid w:val="00016B47"/>
    <w:rsid w:val="00016F50"/>
    <w:rsid w:val="00017296"/>
    <w:rsid w:val="00017F84"/>
    <w:rsid w:val="00020A28"/>
    <w:rsid w:val="00021EE2"/>
    <w:rsid w:val="000223FC"/>
    <w:rsid w:val="00022A5B"/>
    <w:rsid w:val="00022D23"/>
    <w:rsid w:val="00023813"/>
    <w:rsid w:val="00026720"/>
    <w:rsid w:val="00027436"/>
    <w:rsid w:val="00027A35"/>
    <w:rsid w:val="00027F92"/>
    <w:rsid w:val="0003015B"/>
    <w:rsid w:val="0003070C"/>
    <w:rsid w:val="000332FA"/>
    <w:rsid w:val="000335DA"/>
    <w:rsid w:val="00034B49"/>
    <w:rsid w:val="00034BF5"/>
    <w:rsid w:val="00034F11"/>
    <w:rsid w:val="00035DDD"/>
    <w:rsid w:val="00043506"/>
    <w:rsid w:val="000449C7"/>
    <w:rsid w:val="00046AB5"/>
    <w:rsid w:val="00047BA1"/>
    <w:rsid w:val="000504D0"/>
    <w:rsid w:val="000507A2"/>
    <w:rsid w:val="00051086"/>
    <w:rsid w:val="00052447"/>
    <w:rsid w:val="0005327A"/>
    <w:rsid w:val="00053366"/>
    <w:rsid w:val="000545C4"/>
    <w:rsid w:val="00055140"/>
    <w:rsid w:val="00055DE4"/>
    <w:rsid w:val="0005633F"/>
    <w:rsid w:val="0005696E"/>
    <w:rsid w:val="00060D03"/>
    <w:rsid w:val="00062E5F"/>
    <w:rsid w:val="000630EE"/>
    <w:rsid w:val="00065764"/>
    <w:rsid w:val="00065A7E"/>
    <w:rsid w:val="000704F6"/>
    <w:rsid w:val="00070D71"/>
    <w:rsid w:val="00072BCE"/>
    <w:rsid w:val="0007583E"/>
    <w:rsid w:val="0007608B"/>
    <w:rsid w:val="000760BB"/>
    <w:rsid w:val="00077E33"/>
    <w:rsid w:val="00080680"/>
    <w:rsid w:val="00080953"/>
    <w:rsid w:val="00082DBC"/>
    <w:rsid w:val="0008411F"/>
    <w:rsid w:val="00084DFA"/>
    <w:rsid w:val="0008624E"/>
    <w:rsid w:val="00092A2D"/>
    <w:rsid w:val="00093D33"/>
    <w:rsid w:val="00095A80"/>
    <w:rsid w:val="00096BB0"/>
    <w:rsid w:val="00096D6C"/>
    <w:rsid w:val="00097D08"/>
    <w:rsid w:val="000A01D9"/>
    <w:rsid w:val="000A0ADB"/>
    <w:rsid w:val="000A1771"/>
    <w:rsid w:val="000A3E15"/>
    <w:rsid w:val="000A5855"/>
    <w:rsid w:val="000B209E"/>
    <w:rsid w:val="000B32CA"/>
    <w:rsid w:val="000B3B82"/>
    <w:rsid w:val="000B3B87"/>
    <w:rsid w:val="000B4755"/>
    <w:rsid w:val="000B51EB"/>
    <w:rsid w:val="000B548F"/>
    <w:rsid w:val="000B63CA"/>
    <w:rsid w:val="000C06F2"/>
    <w:rsid w:val="000C2668"/>
    <w:rsid w:val="000C26CA"/>
    <w:rsid w:val="000C3155"/>
    <w:rsid w:val="000C327D"/>
    <w:rsid w:val="000C4BF9"/>
    <w:rsid w:val="000C5E1D"/>
    <w:rsid w:val="000D1756"/>
    <w:rsid w:val="000D29A3"/>
    <w:rsid w:val="000D2F7C"/>
    <w:rsid w:val="000D402B"/>
    <w:rsid w:val="000D4B90"/>
    <w:rsid w:val="000D5627"/>
    <w:rsid w:val="000D62FB"/>
    <w:rsid w:val="000D678E"/>
    <w:rsid w:val="000E4032"/>
    <w:rsid w:val="000E51E9"/>
    <w:rsid w:val="000E6097"/>
    <w:rsid w:val="000E661F"/>
    <w:rsid w:val="000E6E24"/>
    <w:rsid w:val="000F0B81"/>
    <w:rsid w:val="000F1208"/>
    <w:rsid w:val="000F153E"/>
    <w:rsid w:val="000F17C1"/>
    <w:rsid w:val="000F206A"/>
    <w:rsid w:val="000F3E29"/>
    <w:rsid w:val="000F42F6"/>
    <w:rsid w:val="000F50B4"/>
    <w:rsid w:val="000F55C8"/>
    <w:rsid w:val="000F5A27"/>
    <w:rsid w:val="000F6FBF"/>
    <w:rsid w:val="000F78DC"/>
    <w:rsid w:val="00100088"/>
    <w:rsid w:val="00100889"/>
    <w:rsid w:val="00101193"/>
    <w:rsid w:val="00101B2D"/>
    <w:rsid w:val="00101CE7"/>
    <w:rsid w:val="00102B21"/>
    <w:rsid w:val="001032DF"/>
    <w:rsid w:val="001040E2"/>
    <w:rsid w:val="001045F3"/>
    <w:rsid w:val="00105573"/>
    <w:rsid w:val="00111369"/>
    <w:rsid w:val="001119F6"/>
    <w:rsid w:val="00112337"/>
    <w:rsid w:val="001128A9"/>
    <w:rsid w:val="001147FD"/>
    <w:rsid w:val="00115BF1"/>
    <w:rsid w:val="00115FFD"/>
    <w:rsid w:val="00116B38"/>
    <w:rsid w:val="00117259"/>
    <w:rsid w:val="00117574"/>
    <w:rsid w:val="00122A94"/>
    <w:rsid w:val="00122C08"/>
    <w:rsid w:val="00123403"/>
    <w:rsid w:val="00124985"/>
    <w:rsid w:val="00125456"/>
    <w:rsid w:val="00125E36"/>
    <w:rsid w:val="001267DD"/>
    <w:rsid w:val="0012680F"/>
    <w:rsid w:val="00127838"/>
    <w:rsid w:val="00127D54"/>
    <w:rsid w:val="001321E1"/>
    <w:rsid w:val="00133909"/>
    <w:rsid w:val="00134C4A"/>
    <w:rsid w:val="001350B7"/>
    <w:rsid w:val="00135C19"/>
    <w:rsid w:val="00135FC0"/>
    <w:rsid w:val="00137FE2"/>
    <w:rsid w:val="001404E0"/>
    <w:rsid w:val="00140BF9"/>
    <w:rsid w:val="001420F5"/>
    <w:rsid w:val="0014288E"/>
    <w:rsid w:val="00142AA3"/>
    <w:rsid w:val="001438D9"/>
    <w:rsid w:val="001441F7"/>
    <w:rsid w:val="00144B85"/>
    <w:rsid w:val="00144C7D"/>
    <w:rsid w:val="00145F13"/>
    <w:rsid w:val="00146515"/>
    <w:rsid w:val="001535CB"/>
    <w:rsid w:val="001556DC"/>
    <w:rsid w:val="00155F26"/>
    <w:rsid w:val="001609FF"/>
    <w:rsid w:val="001615ED"/>
    <w:rsid w:val="0016189B"/>
    <w:rsid w:val="0016238D"/>
    <w:rsid w:val="00163BD1"/>
    <w:rsid w:val="00164B6E"/>
    <w:rsid w:val="0016565D"/>
    <w:rsid w:val="00167263"/>
    <w:rsid w:val="00167BEE"/>
    <w:rsid w:val="00170DE9"/>
    <w:rsid w:val="00171AF6"/>
    <w:rsid w:val="00177AB8"/>
    <w:rsid w:val="00180778"/>
    <w:rsid w:val="00181611"/>
    <w:rsid w:val="00181B42"/>
    <w:rsid w:val="0018210E"/>
    <w:rsid w:val="0018232D"/>
    <w:rsid w:val="001823D3"/>
    <w:rsid w:val="00183D76"/>
    <w:rsid w:val="00183E27"/>
    <w:rsid w:val="00184E38"/>
    <w:rsid w:val="0018730A"/>
    <w:rsid w:val="00190204"/>
    <w:rsid w:val="00191CB4"/>
    <w:rsid w:val="00192439"/>
    <w:rsid w:val="00195B0F"/>
    <w:rsid w:val="00196FB5"/>
    <w:rsid w:val="001A19D1"/>
    <w:rsid w:val="001A2C95"/>
    <w:rsid w:val="001A3B29"/>
    <w:rsid w:val="001A3FFC"/>
    <w:rsid w:val="001A5FA5"/>
    <w:rsid w:val="001A6C51"/>
    <w:rsid w:val="001A7973"/>
    <w:rsid w:val="001A7CF2"/>
    <w:rsid w:val="001A7EC9"/>
    <w:rsid w:val="001B029D"/>
    <w:rsid w:val="001B1D4F"/>
    <w:rsid w:val="001B2605"/>
    <w:rsid w:val="001B2A29"/>
    <w:rsid w:val="001B2E49"/>
    <w:rsid w:val="001B3B22"/>
    <w:rsid w:val="001B6FF8"/>
    <w:rsid w:val="001B7270"/>
    <w:rsid w:val="001C1197"/>
    <w:rsid w:val="001C1946"/>
    <w:rsid w:val="001C4446"/>
    <w:rsid w:val="001C68BD"/>
    <w:rsid w:val="001C6F2C"/>
    <w:rsid w:val="001C7401"/>
    <w:rsid w:val="001D0213"/>
    <w:rsid w:val="001D1462"/>
    <w:rsid w:val="001D2C2A"/>
    <w:rsid w:val="001D4858"/>
    <w:rsid w:val="001D5FAA"/>
    <w:rsid w:val="001D6E7C"/>
    <w:rsid w:val="001D7224"/>
    <w:rsid w:val="001E0B88"/>
    <w:rsid w:val="001E29D2"/>
    <w:rsid w:val="001E544B"/>
    <w:rsid w:val="001E65C3"/>
    <w:rsid w:val="001E674E"/>
    <w:rsid w:val="001E70AC"/>
    <w:rsid w:val="001F08F9"/>
    <w:rsid w:val="001F10AE"/>
    <w:rsid w:val="001F3BA5"/>
    <w:rsid w:val="001F40BF"/>
    <w:rsid w:val="001F55EA"/>
    <w:rsid w:val="001F7215"/>
    <w:rsid w:val="001F7C35"/>
    <w:rsid w:val="00201BFF"/>
    <w:rsid w:val="002026F0"/>
    <w:rsid w:val="00202F4E"/>
    <w:rsid w:val="00203683"/>
    <w:rsid w:val="002058B0"/>
    <w:rsid w:val="00205A2D"/>
    <w:rsid w:val="00206531"/>
    <w:rsid w:val="002074E7"/>
    <w:rsid w:val="002131B1"/>
    <w:rsid w:val="00213F5C"/>
    <w:rsid w:val="00214EBB"/>
    <w:rsid w:val="00215060"/>
    <w:rsid w:val="00215F91"/>
    <w:rsid w:val="00222128"/>
    <w:rsid w:val="00222751"/>
    <w:rsid w:val="002231B5"/>
    <w:rsid w:val="00223429"/>
    <w:rsid w:val="002237DB"/>
    <w:rsid w:val="002238E2"/>
    <w:rsid w:val="00225909"/>
    <w:rsid w:val="0022791A"/>
    <w:rsid w:val="002304AE"/>
    <w:rsid w:val="002318B7"/>
    <w:rsid w:val="00231921"/>
    <w:rsid w:val="00232754"/>
    <w:rsid w:val="00232BCD"/>
    <w:rsid w:val="0023335D"/>
    <w:rsid w:val="00236918"/>
    <w:rsid w:val="00240B02"/>
    <w:rsid w:val="00240E2E"/>
    <w:rsid w:val="002410E7"/>
    <w:rsid w:val="00241641"/>
    <w:rsid w:val="00243E67"/>
    <w:rsid w:val="0024548B"/>
    <w:rsid w:val="002456B0"/>
    <w:rsid w:val="002500EC"/>
    <w:rsid w:val="002530FF"/>
    <w:rsid w:val="00253384"/>
    <w:rsid w:val="0025464A"/>
    <w:rsid w:val="00254B25"/>
    <w:rsid w:val="00257C45"/>
    <w:rsid w:val="002601BB"/>
    <w:rsid w:val="00263053"/>
    <w:rsid w:val="00264D94"/>
    <w:rsid w:val="002713C6"/>
    <w:rsid w:val="002717A8"/>
    <w:rsid w:val="00272CC0"/>
    <w:rsid w:val="00273F84"/>
    <w:rsid w:val="002745A1"/>
    <w:rsid w:val="00276D2A"/>
    <w:rsid w:val="00277304"/>
    <w:rsid w:val="0028259D"/>
    <w:rsid w:val="002845A6"/>
    <w:rsid w:val="0028558B"/>
    <w:rsid w:val="00285871"/>
    <w:rsid w:val="0029028C"/>
    <w:rsid w:val="00290900"/>
    <w:rsid w:val="00290CD4"/>
    <w:rsid w:val="002917C9"/>
    <w:rsid w:val="00292707"/>
    <w:rsid w:val="00292859"/>
    <w:rsid w:val="00292C8D"/>
    <w:rsid w:val="00292F88"/>
    <w:rsid w:val="002947DD"/>
    <w:rsid w:val="00294EBE"/>
    <w:rsid w:val="00295AAE"/>
    <w:rsid w:val="002964D7"/>
    <w:rsid w:val="002A0ED4"/>
    <w:rsid w:val="002A12C5"/>
    <w:rsid w:val="002A2957"/>
    <w:rsid w:val="002A2BC1"/>
    <w:rsid w:val="002A3765"/>
    <w:rsid w:val="002A48B9"/>
    <w:rsid w:val="002A5173"/>
    <w:rsid w:val="002A5408"/>
    <w:rsid w:val="002A6553"/>
    <w:rsid w:val="002B174B"/>
    <w:rsid w:val="002B228A"/>
    <w:rsid w:val="002C0999"/>
    <w:rsid w:val="002C2324"/>
    <w:rsid w:val="002C2CF2"/>
    <w:rsid w:val="002C2E2A"/>
    <w:rsid w:val="002C333B"/>
    <w:rsid w:val="002C3816"/>
    <w:rsid w:val="002C45F6"/>
    <w:rsid w:val="002C5D46"/>
    <w:rsid w:val="002C64F5"/>
    <w:rsid w:val="002C794B"/>
    <w:rsid w:val="002D450B"/>
    <w:rsid w:val="002D60AF"/>
    <w:rsid w:val="002D66EB"/>
    <w:rsid w:val="002E0282"/>
    <w:rsid w:val="002E1DBC"/>
    <w:rsid w:val="002E299E"/>
    <w:rsid w:val="002E2E85"/>
    <w:rsid w:val="002E4120"/>
    <w:rsid w:val="002E4130"/>
    <w:rsid w:val="002E4B31"/>
    <w:rsid w:val="002F0CDA"/>
    <w:rsid w:val="002F1A29"/>
    <w:rsid w:val="002F1ED8"/>
    <w:rsid w:val="002F28DB"/>
    <w:rsid w:val="002F4DD7"/>
    <w:rsid w:val="002F559A"/>
    <w:rsid w:val="002F5937"/>
    <w:rsid w:val="002F5AB3"/>
    <w:rsid w:val="002F6219"/>
    <w:rsid w:val="002F64D5"/>
    <w:rsid w:val="002F6C3F"/>
    <w:rsid w:val="002F7099"/>
    <w:rsid w:val="002F76B8"/>
    <w:rsid w:val="00300880"/>
    <w:rsid w:val="00303D3C"/>
    <w:rsid w:val="0030416F"/>
    <w:rsid w:val="003041E8"/>
    <w:rsid w:val="0030494D"/>
    <w:rsid w:val="00305293"/>
    <w:rsid w:val="00305410"/>
    <w:rsid w:val="00306963"/>
    <w:rsid w:val="00306B44"/>
    <w:rsid w:val="00307DA3"/>
    <w:rsid w:val="0031138A"/>
    <w:rsid w:val="003116A0"/>
    <w:rsid w:val="00312C5A"/>
    <w:rsid w:val="00312DE5"/>
    <w:rsid w:val="003139E6"/>
    <w:rsid w:val="00313A2C"/>
    <w:rsid w:val="00313F86"/>
    <w:rsid w:val="0031464C"/>
    <w:rsid w:val="0031547E"/>
    <w:rsid w:val="00320A95"/>
    <w:rsid w:val="003216AF"/>
    <w:rsid w:val="0032191F"/>
    <w:rsid w:val="00325154"/>
    <w:rsid w:val="003257F3"/>
    <w:rsid w:val="0032630F"/>
    <w:rsid w:val="00327383"/>
    <w:rsid w:val="003275F9"/>
    <w:rsid w:val="003276C7"/>
    <w:rsid w:val="00333682"/>
    <w:rsid w:val="003347C3"/>
    <w:rsid w:val="003364BC"/>
    <w:rsid w:val="00340860"/>
    <w:rsid w:val="00341117"/>
    <w:rsid w:val="0034142F"/>
    <w:rsid w:val="003418D1"/>
    <w:rsid w:val="00343CAF"/>
    <w:rsid w:val="003440B7"/>
    <w:rsid w:val="00344B74"/>
    <w:rsid w:val="00344B77"/>
    <w:rsid w:val="00350CF9"/>
    <w:rsid w:val="003518F8"/>
    <w:rsid w:val="00352F76"/>
    <w:rsid w:val="003544F8"/>
    <w:rsid w:val="00354C50"/>
    <w:rsid w:val="0035550C"/>
    <w:rsid w:val="003557D8"/>
    <w:rsid w:val="00355CB8"/>
    <w:rsid w:val="00355CF2"/>
    <w:rsid w:val="0035605B"/>
    <w:rsid w:val="003561DB"/>
    <w:rsid w:val="00357390"/>
    <w:rsid w:val="0036421F"/>
    <w:rsid w:val="00364613"/>
    <w:rsid w:val="00364B33"/>
    <w:rsid w:val="00365D91"/>
    <w:rsid w:val="00366824"/>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0AE"/>
    <w:rsid w:val="00382E1E"/>
    <w:rsid w:val="00384097"/>
    <w:rsid w:val="003846E6"/>
    <w:rsid w:val="00384735"/>
    <w:rsid w:val="00386046"/>
    <w:rsid w:val="003862D6"/>
    <w:rsid w:val="00386459"/>
    <w:rsid w:val="0038650B"/>
    <w:rsid w:val="00386DFD"/>
    <w:rsid w:val="003872E3"/>
    <w:rsid w:val="00390D8C"/>
    <w:rsid w:val="003925B3"/>
    <w:rsid w:val="003928EC"/>
    <w:rsid w:val="00392DD9"/>
    <w:rsid w:val="0039302D"/>
    <w:rsid w:val="0039361F"/>
    <w:rsid w:val="0039563A"/>
    <w:rsid w:val="00396932"/>
    <w:rsid w:val="003973E4"/>
    <w:rsid w:val="00397D9F"/>
    <w:rsid w:val="00397FE2"/>
    <w:rsid w:val="003A05DC"/>
    <w:rsid w:val="003A2891"/>
    <w:rsid w:val="003A4219"/>
    <w:rsid w:val="003A4D3A"/>
    <w:rsid w:val="003A4EA7"/>
    <w:rsid w:val="003A5292"/>
    <w:rsid w:val="003A5975"/>
    <w:rsid w:val="003A5ABA"/>
    <w:rsid w:val="003A623D"/>
    <w:rsid w:val="003A6550"/>
    <w:rsid w:val="003A73C1"/>
    <w:rsid w:val="003A749E"/>
    <w:rsid w:val="003A7D2D"/>
    <w:rsid w:val="003B17A1"/>
    <w:rsid w:val="003B1B0E"/>
    <w:rsid w:val="003B3411"/>
    <w:rsid w:val="003B4BDC"/>
    <w:rsid w:val="003B541D"/>
    <w:rsid w:val="003B5B5A"/>
    <w:rsid w:val="003B6A05"/>
    <w:rsid w:val="003B703C"/>
    <w:rsid w:val="003C2D72"/>
    <w:rsid w:val="003C350F"/>
    <w:rsid w:val="003C3E8D"/>
    <w:rsid w:val="003D1446"/>
    <w:rsid w:val="003D1E27"/>
    <w:rsid w:val="003D2135"/>
    <w:rsid w:val="003D2E89"/>
    <w:rsid w:val="003D30F2"/>
    <w:rsid w:val="003D3125"/>
    <w:rsid w:val="003D3994"/>
    <w:rsid w:val="003D4955"/>
    <w:rsid w:val="003D499D"/>
    <w:rsid w:val="003D666F"/>
    <w:rsid w:val="003D6EF9"/>
    <w:rsid w:val="003D7975"/>
    <w:rsid w:val="003D7B2A"/>
    <w:rsid w:val="003E0717"/>
    <w:rsid w:val="003E15E5"/>
    <w:rsid w:val="003E19E3"/>
    <w:rsid w:val="003E2C3C"/>
    <w:rsid w:val="003E61CC"/>
    <w:rsid w:val="003E6F93"/>
    <w:rsid w:val="003E71DA"/>
    <w:rsid w:val="003E72E5"/>
    <w:rsid w:val="003F0413"/>
    <w:rsid w:val="003F0E91"/>
    <w:rsid w:val="003F2BC2"/>
    <w:rsid w:val="003F48C4"/>
    <w:rsid w:val="003F4BDE"/>
    <w:rsid w:val="00400450"/>
    <w:rsid w:val="004014DD"/>
    <w:rsid w:val="00402E23"/>
    <w:rsid w:val="0040366F"/>
    <w:rsid w:val="00404DBD"/>
    <w:rsid w:val="00405DE6"/>
    <w:rsid w:val="00406300"/>
    <w:rsid w:val="00406640"/>
    <w:rsid w:val="00406F7A"/>
    <w:rsid w:val="00407447"/>
    <w:rsid w:val="00407C4A"/>
    <w:rsid w:val="00410E5D"/>
    <w:rsid w:val="00412721"/>
    <w:rsid w:val="004129BF"/>
    <w:rsid w:val="00413245"/>
    <w:rsid w:val="00414A25"/>
    <w:rsid w:val="00414F4C"/>
    <w:rsid w:val="004154C2"/>
    <w:rsid w:val="00415799"/>
    <w:rsid w:val="004166EE"/>
    <w:rsid w:val="004169FE"/>
    <w:rsid w:val="0041766D"/>
    <w:rsid w:val="004204A6"/>
    <w:rsid w:val="00420F3D"/>
    <w:rsid w:val="0042183C"/>
    <w:rsid w:val="00421E06"/>
    <w:rsid w:val="00424762"/>
    <w:rsid w:val="00424F8D"/>
    <w:rsid w:val="004257F3"/>
    <w:rsid w:val="00427565"/>
    <w:rsid w:val="00427658"/>
    <w:rsid w:val="004313C5"/>
    <w:rsid w:val="0043241F"/>
    <w:rsid w:val="00434A74"/>
    <w:rsid w:val="004356E3"/>
    <w:rsid w:val="00435B32"/>
    <w:rsid w:val="00437424"/>
    <w:rsid w:val="0043766F"/>
    <w:rsid w:val="00440211"/>
    <w:rsid w:val="00441C22"/>
    <w:rsid w:val="0044211D"/>
    <w:rsid w:val="004426B7"/>
    <w:rsid w:val="00442BC3"/>
    <w:rsid w:val="00443AF8"/>
    <w:rsid w:val="00444333"/>
    <w:rsid w:val="004461F6"/>
    <w:rsid w:val="00446A4A"/>
    <w:rsid w:val="00447D82"/>
    <w:rsid w:val="00447E6B"/>
    <w:rsid w:val="00450F9A"/>
    <w:rsid w:val="00451CC7"/>
    <w:rsid w:val="00452E9C"/>
    <w:rsid w:val="00453666"/>
    <w:rsid w:val="00453C62"/>
    <w:rsid w:val="00455DEB"/>
    <w:rsid w:val="004572DD"/>
    <w:rsid w:val="004610A6"/>
    <w:rsid w:val="0046218D"/>
    <w:rsid w:val="0046229B"/>
    <w:rsid w:val="00465939"/>
    <w:rsid w:val="00465F83"/>
    <w:rsid w:val="00466BFB"/>
    <w:rsid w:val="0047619C"/>
    <w:rsid w:val="004766B3"/>
    <w:rsid w:val="0047746B"/>
    <w:rsid w:val="00484D62"/>
    <w:rsid w:val="00485AEA"/>
    <w:rsid w:val="004866DA"/>
    <w:rsid w:val="0048723B"/>
    <w:rsid w:val="0049070C"/>
    <w:rsid w:val="004919B3"/>
    <w:rsid w:val="0049224F"/>
    <w:rsid w:val="00492283"/>
    <w:rsid w:val="00496209"/>
    <w:rsid w:val="004972AA"/>
    <w:rsid w:val="004A2A89"/>
    <w:rsid w:val="004A3F61"/>
    <w:rsid w:val="004A665B"/>
    <w:rsid w:val="004A68EE"/>
    <w:rsid w:val="004A6AE4"/>
    <w:rsid w:val="004A6F70"/>
    <w:rsid w:val="004B15FB"/>
    <w:rsid w:val="004B1C2B"/>
    <w:rsid w:val="004B343F"/>
    <w:rsid w:val="004B6D4C"/>
    <w:rsid w:val="004C4D23"/>
    <w:rsid w:val="004C4FAF"/>
    <w:rsid w:val="004C66EB"/>
    <w:rsid w:val="004C7E16"/>
    <w:rsid w:val="004D03CD"/>
    <w:rsid w:val="004D0887"/>
    <w:rsid w:val="004D12BD"/>
    <w:rsid w:val="004D1CB4"/>
    <w:rsid w:val="004D2002"/>
    <w:rsid w:val="004D2AB0"/>
    <w:rsid w:val="004D2F81"/>
    <w:rsid w:val="004D402A"/>
    <w:rsid w:val="004D4EEB"/>
    <w:rsid w:val="004D5A26"/>
    <w:rsid w:val="004D6A64"/>
    <w:rsid w:val="004E0898"/>
    <w:rsid w:val="004E0B2F"/>
    <w:rsid w:val="004E1BE2"/>
    <w:rsid w:val="004E2DC7"/>
    <w:rsid w:val="004E2E0F"/>
    <w:rsid w:val="004E42EB"/>
    <w:rsid w:val="004E43AB"/>
    <w:rsid w:val="004E5651"/>
    <w:rsid w:val="004E77E7"/>
    <w:rsid w:val="004F0472"/>
    <w:rsid w:val="004F05C0"/>
    <w:rsid w:val="004F0A66"/>
    <w:rsid w:val="004F278F"/>
    <w:rsid w:val="004F27DE"/>
    <w:rsid w:val="004F2DE2"/>
    <w:rsid w:val="004F32AE"/>
    <w:rsid w:val="004F3EEA"/>
    <w:rsid w:val="004F4F5C"/>
    <w:rsid w:val="004F5476"/>
    <w:rsid w:val="004F6123"/>
    <w:rsid w:val="004F669A"/>
    <w:rsid w:val="004F6883"/>
    <w:rsid w:val="004F6A40"/>
    <w:rsid w:val="004F7AAB"/>
    <w:rsid w:val="0050208E"/>
    <w:rsid w:val="00502B49"/>
    <w:rsid w:val="00503B49"/>
    <w:rsid w:val="00503B72"/>
    <w:rsid w:val="00503EE6"/>
    <w:rsid w:val="00505094"/>
    <w:rsid w:val="00505D77"/>
    <w:rsid w:val="0050604D"/>
    <w:rsid w:val="005060DC"/>
    <w:rsid w:val="00507598"/>
    <w:rsid w:val="0051008A"/>
    <w:rsid w:val="005105CF"/>
    <w:rsid w:val="00510858"/>
    <w:rsid w:val="00511EEF"/>
    <w:rsid w:val="00511F1C"/>
    <w:rsid w:val="0051478E"/>
    <w:rsid w:val="00516D09"/>
    <w:rsid w:val="00517BEB"/>
    <w:rsid w:val="0052099C"/>
    <w:rsid w:val="00523DFF"/>
    <w:rsid w:val="005251BA"/>
    <w:rsid w:val="00526E97"/>
    <w:rsid w:val="00530D05"/>
    <w:rsid w:val="005315F4"/>
    <w:rsid w:val="0053353D"/>
    <w:rsid w:val="00535B28"/>
    <w:rsid w:val="005402B1"/>
    <w:rsid w:val="00542174"/>
    <w:rsid w:val="0054253F"/>
    <w:rsid w:val="00542832"/>
    <w:rsid w:val="00542DA7"/>
    <w:rsid w:val="00542E1F"/>
    <w:rsid w:val="005444E8"/>
    <w:rsid w:val="005447A7"/>
    <w:rsid w:val="00544FA3"/>
    <w:rsid w:val="00545766"/>
    <w:rsid w:val="005502CE"/>
    <w:rsid w:val="00550E90"/>
    <w:rsid w:val="005513CA"/>
    <w:rsid w:val="00552449"/>
    <w:rsid w:val="0055347B"/>
    <w:rsid w:val="00554A34"/>
    <w:rsid w:val="005554FC"/>
    <w:rsid w:val="00556476"/>
    <w:rsid w:val="005569FE"/>
    <w:rsid w:val="00556C43"/>
    <w:rsid w:val="005572D3"/>
    <w:rsid w:val="00557C41"/>
    <w:rsid w:val="00557CAF"/>
    <w:rsid w:val="00560500"/>
    <w:rsid w:val="00562813"/>
    <w:rsid w:val="00563DEC"/>
    <w:rsid w:val="00565B8D"/>
    <w:rsid w:val="0057032B"/>
    <w:rsid w:val="00570A57"/>
    <w:rsid w:val="00571880"/>
    <w:rsid w:val="00577103"/>
    <w:rsid w:val="00580093"/>
    <w:rsid w:val="00581915"/>
    <w:rsid w:val="00581DD6"/>
    <w:rsid w:val="00582736"/>
    <w:rsid w:val="00583711"/>
    <w:rsid w:val="00583CDD"/>
    <w:rsid w:val="00583DCC"/>
    <w:rsid w:val="005854B0"/>
    <w:rsid w:val="00585FFD"/>
    <w:rsid w:val="005867D6"/>
    <w:rsid w:val="00586DD5"/>
    <w:rsid w:val="005904D5"/>
    <w:rsid w:val="00593EA9"/>
    <w:rsid w:val="00594952"/>
    <w:rsid w:val="00594FE2"/>
    <w:rsid w:val="00596069"/>
    <w:rsid w:val="005A0004"/>
    <w:rsid w:val="005A1289"/>
    <w:rsid w:val="005A2C13"/>
    <w:rsid w:val="005A355E"/>
    <w:rsid w:val="005A404A"/>
    <w:rsid w:val="005A6118"/>
    <w:rsid w:val="005B08AB"/>
    <w:rsid w:val="005B0D4C"/>
    <w:rsid w:val="005B2D72"/>
    <w:rsid w:val="005B4CC0"/>
    <w:rsid w:val="005B5474"/>
    <w:rsid w:val="005B5554"/>
    <w:rsid w:val="005B619C"/>
    <w:rsid w:val="005C0EB9"/>
    <w:rsid w:val="005C1C8F"/>
    <w:rsid w:val="005C2F56"/>
    <w:rsid w:val="005C34F7"/>
    <w:rsid w:val="005C3D46"/>
    <w:rsid w:val="005C3E51"/>
    <w:rsid w:val="005C791B"/>
    <w:rsid w:val="005D237E"/>
    <w:rsid w:val="005D2F07"/>
    <w:rsid w:val="005D30BB"/>
    <w:rsid w:val="005D3545"/>
    <w:rsid w:val="005D3872"/>
    <w:rsid w:val="005D38D7"/>
    <w:rsid w:val="005D3C6D"/>
    <w:rsid w:val="005D3DB6"/>
    <w:rsid w:val="005D753C"/>
    <w:rsid w:val="005D759C"/>
    <w:rsid w:val="005E0927"/>
    <w:rsid w:val="005E198C"/>
    <w:rsid w:val="005E2372"/>
    <w:rsid w:val="005E29F3"/>
    <w:rsid w:val="005E3120"/>
    <w:rsid w:val="005E337F"/>
    <w:rsid w:val="005E3A25"/>
    <w:rsid w:val="005E631E"/>
    <w:rsid w:val="005E6D41"/>
    <w:rsid w:val="005F01C3"/>
    <w:rsid w:val="005F12A0"/>
    <w:rsid w:val="005F214A"/>
    <w:rsid w:val="005F351F"/>
    <w:rsid w:val="005F3614"/>
    <w:rsid w:val="005F3BF6"/>
    <w:rsid w:val="005F7C30"/>
    <w:rsid w:val="005F7E9F"/>
    <w:rsid w:val="006012B0"/>
    <w:rsid w:val="00601885"/>
    <w:rsid w:val="00602EB5"/>
    <w:rsid w:val="00602ED2"/>
    <w:rsid w:val="00604633"/>
    <w:rsid w:val="0060515B"/>
    <w:rsid w:val="006065B3"/>
    <w:rsid w:val="00611397"/>
    <w:rsid w:val="00612004"/>
    <w:rsid w:val="00612A18"/>
    <w:rsid w:val="00612E5E"/>
    <w:rsid w:val="00613D94"/>
    <w:rsid w:val="0061505D"/>
    <w:rsid w:val="0062135D"/>
    <w:rsid w:val="00621E33"/>
    <w:rsid w:val="00622ADB"/>
    <w:rsid w:val="006238A0"/>
    <w:rsid w:val="00623AF4"/>
    <w:rsid w:val="0062486C"/>
    <w:rsid w:val="00624B4B"/>
    <w:rsid w:val="0062779B"/>
    <w:rsid w:val="00630A88"/>
    <w:rsid w:val="00630CFF"/>
    <w:rsid w:val="00630D01"/>
    <w:rsid w:val="00633169"/>
    <w:rsid w:val="00634B8F"/>
    <w:rsid w:val="006353F6"/>
    <w:rsid w:val="00636054"/>
    <w:rsid w:val="006366E3"/>
    <w:rsid w:val="0063680B"/>
    <w:rsid w:val="00637221"/>
    <w:rsid w:val="00640F07"/>
    <w:rsid w:val="00641564"/>
    <w:rsid w:val="00641B65"/>
    <w:rsid w:val="0064269A"/>
    <w:rsid w:val="00645512"/>
    <w:rsid w:val="00646728"/>
    <w:rsid w:val="00646D1F"/>
    <w:rsid w:val="0064713C"/>
    <w:rsid w:val="0065047A"/>
    <w:rsid w:val="00650E20"/>
    <w:rsid w:val="006514DD"/>
    <w:rsid w:val="00651D3D"/>
    <w:rsid w:val="00652111"/>
    <w:rsid w:val="00652769"/>
    <w:rsid w:val="00653583"/>
    <w:rsid w:val="00654A7B"/>
    <w:rsid w:val="00657D92"/>
    <w:rsid w:val="006619CE"/>
    <w:rsid w:val="00663826"/>
    <w:rsid w:val="006648DD"/>
    <w:rsid w:val="00664E50"/>
    <w:rsid w:val="00666605"/>
    <w:rsid w:val="0066671C"/>
    <w:rsid w:val="00670DF5"/>
    <w:rsid w:val="00671C78"/>
    <w:rsid w:val="006720F6"/>
    <w:rsid w:val="00675424"/>
    <w:rsid w:val="00675CBE"/>
    <w:rsid w:val="00676201"/>
    <w:rsid w:val="0068024B"/>
    <w:rsid w:val="00680918"/>
    <w:rsid w:val="00682122"/>
    <w:rsid w:val="00682AF5"/>
    <w:rsid w:val="00684038"/>
    <w:rsid w:val="006852D6"/>
    <w:rsid w:val="006853B1"/>
    <w:rsid w:val="00685FF3"/>
    <w:rsid w:val="00686311"/>
    <w:rsid w:val="00690FD0"/>
    <w:rsid w:val="0069186E"/>
    <w:rsid w:val="00696498"/>
    <w:rsid w:val="006966E3"/>
    <w:rsid w:val="00697E43"/>
    <w:rsid w:val="00697F29"/>
    <w:rsid w:val="006A3609"/>
    <w:rsid w:val="006A4182"/>
    <w:rsid w:val="006A4592"/>
    <w:rsid w:val="006A46C1"/>
    <w:rsid w:val="006A5531"/>
    <w:rsid w:val="006A58A9"/>
    <w:rsid w:val="006A5C00"/>
    <w:rsid w:val="006A6091"/>
    <w:rsid w:val="006A6812"/>
    <w:rsid w:val="006B2D2E"/>
    <w:rsid w:val="006B2EA9"/>
    <w:rsid w:val="006B38EC"/>
    <w:rsid w:val="006B3EAE"/>
    <w:rsid w:val="006B50BF"/>
    <w:rsid w:val="006B63F6"/>
    <w:rsid w:val="006B678C"/>
    <w:rsid w:val="006B724D"/>
    <w:rsid w:val="006C0DDC"/>
    <w:rsid w:val="006C17A7"/>
    <w:rsid w:val="006C2246"/>
    <w:rsid w:val="006C266E"/>
    <w:rsid w:val="006C2B5C"/>
    <w:rsid w:val="006C58A0"/>
    <w:rsid w:val="006C7416"/>
    <w:rsid w:val="006C78F8"/>
    <w:rsid w:val="006C7E63"/>
    <w:rsid w:val="006D2045"/>
    <w:rsid w:val="006D23FD"/>
    <w:rsid w:val="006D3765"/>
    <w:rsid w:val="006D39BF"/>
    <w:rsid w:val="006D4653"/>
    <w:rsid w:val="006D689E"/>
    <w:rsid w:val="006D6EF3"/>
    <w:rsid w:val="006E1EFC"/>
    <w:rsid w:val="006E3664"/>
    <w:rsid w:val="006E3687"/>
    <w:rsid w:val="006E696F"/>
    <w:rsid w:val="006E6C15"/>
    <w:rsid w:val="006F21D1"/>
    <w:rsid w:val="006F281A"/>
    <w:rsid w:val="006F2BF7"/>
    <w:rsid w:val="006F2F05"/>
    <w:rsid w:val="006F3319"/>
    <w:rsid w:val="006F4268"/>
    <w:rsid w:val="006F5437"/>
    <w:rsid w:val="006F5492"/>
    <w:rsid w:val="006F5EC6"/>
    <w:rsid w:val="00702F79"/>
    <w:rsid w:val="00704C98"/>
    <w:rsid w:val="00705153"/>
    <w:rsid w:val="007059D4"/>
    <w:rsid w:val="007075AD"/>
    <w:rsid w:val="00712227"/>
    <w:rsid w:val="0071417D"/>
    <w:rsid w:val="00715562"/>
    <w:rsid w:val="00715815"/>
    <w:rsid w:val="0071740C"/>
    <w:rsid w:val="00720B1B"/>
    <w:rsid w:val="007212A0"/>
    <w:rsid w:val="0072157D"/>
    <w:rsid w:val="007237BE"/>
    <w:rsid w:val="007261FD"/>
    <w:rsid w:val="007301CB"/>
    <w:rsid w:val="00730F5E"/>
    <w:rsid w:val="00731039"/>
    <w:rsid w:val="00731292"/>
    <w:rsid w:val="0073319F"/>
    <w:rsid w:val="007335DA"/>
    <w:rsid w:val="007365DF"/>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344"/>
    <w:rsid w:val="00762D6C"/>
    <w:rsid w:val="00762E29"/>
    <w:rsid w:val="00763034"/>
    <w:rsid w:val="0076373A"/>
    <w:rsid w:val="00763A28"/>
    <w:rsid w:val="007647F5"/>
    <w:rsid w:val="00764E0C"/>
    <w:rsid w:val="0076700F"/>
    <w:rsid w:val="0076762F"/>
    <w:rsid w:val="007701B8"/>
    <w:rsid w:val="00771C40"/>
    <w:rsid w:val="007733FB"/>
    <w:rsid w:val="007742DA"/>
    <w:rsid w:val="00774C27"/>
    <w:rsid w:val="007752EE"/>
    <w:rsid w:val="0077592B"/>
    <w:rsid w:val="00776D64"/>
    <w:rsid w:val="00776E0E"/>
    <w:rsid w:val="00780BCD"/>
    <w:rsid w:val="00782649"/>
    <w:rsid w:val="007831F2"/>
    <w:rsid w:val="0078385A"/>
    <w:rsid w:val="00784322"/>
    <w:rsid w:val="00784881"/>
    <w:rsid w:val="00786613"/>
    <w:rsid w:val="007866EC"/>
    <w:rsid w:val="00787B0B"/>
    <w:rsid w:val="007921C6"/>
    <w:rsid w:val="007922EE"/>
    <w:rsid w:val="00793ECD"/>
    <w:rsid w:val="0079594D"/>
    <w:rsid w:val="00797A79"/>
    <w:rsid w:val="007A07E4"/>
    <w:rsid w:val="007A0EEA"/>
    <w:rsid w:val="007A309E"/>
    <w:rsid w:val="007A409A"/>
    <w:rsid w:val="007A5C2B"/>
    <w:rsid w:val="007A7850"/>
    <w:rsid w:val="007B0273"/>
    <w:rsid w:val="007B3439"/>
    <w:rsid w:val="007B44BB"/>
    <w:rsid w:val="007B5A22"/>
    <w:rsid w:val="007B79A0"/>
    <w:rsid w:val="007C1240"/>
    <w:rsid w:val="007C18CE"/>
    <w:rsid w:val="007C40CD"/>
    <w:rsid w:val="007C5D4B"/>
    <w:rsid w:val="007C6CA4"/>
    <w:rsid w:val="007C71B7"/>
    <w:rsid w:val="007C7ABB"/>
    <w:rsid w:val="007D00AB"/>
    <w:rsid w:val="007D0A61"/>
    <w:rsid w:val="007D374B"/>
    <w:rsid w:val="007D3F7D"/>
    <w:rsid w:val="007D4232"/>
    <w:rsid w:val="007D4BBE"/>
    <w:rsid w:val="007D4EFE"/>
    <w:rsid w:val="007D50F4"/>
    <w:rsid w:val="007D5688"/>
    <w:rsid w:val="007D57A9"/>
    <w:rsid w:val="007D702D"/>
    <w:rsid w:val="007E2EAE"/>
    <w:rsid w:val="007E34F5"/>
    <w:rsid w:val="007E3B82"/>
    <w:rsid w:val="007E4BDD"/>
    <w:rsid w:val="007E4D19"/>
    <w:rsid w:val="007E5B97"/>
    <w:rsid w:val="007E6B32"/>
    <w:rsid w:val="007F2BE0"/>
    <w:rsid w:val="007F2E44"/>
    <w:rsid w:val="007F4309"/>
    <w:rsid w:val="007F4D22"/>
    <w:rsid w:val="007F4EFF"/>
    <w:rsid w:val="007F5E05"/>
    <w:rsid w:val="007F5F60"/>
    <w:rsid w:val="007F7286"/>
    <w:rsid w:val="00802DD3"/>
    <w:rsid w:val="00803B24"/>
    <w:rsid w:val="00803C28"/>
    <w:rsid w:val="00805E59"/>
    <w:rsid w:val="00807076"/>
    <w:rsid w:val="00807B36"/>
    <w:rsid w:val="00807F3E"/>
    <w:rsid w:val="008105E5"/>
    <w:rsid w:val="008106FB"/>
    <w:rsid w:val="00811A5D"/>
    <w:rsid w:val="0081279C"/>
    <w:rsid w:val="008138E5"/>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B13"/>
    <w:rsid w:val="00840E23"/>
    <w:rsid w:val="00841E9C"/>
    <w:rsid w:val="00842B3A"/>
    <w:rsid w:val="0084319D"/>
    <w:rsid w:val="008439AF"/>
    <w:rsid w:val="00844D90"/>
    <w:rsid w:val="00846732"/>
    <w:rsid w:val="00847B21"/>
    <w:rsid w:val="008501FD"/>
    <w:rsid w:val="00852428"/>
    <w:rsid w:val="00852540"/>
    <w:rsid w:val="0085295A"/>
    <w:rsid w:val="00853790"/>
    <w:rsid w:val="008551CC"/>
    <w:rsid w:val="00855BC7"/>
    <w:rsid w:val="008572C6"/>
    <w:rsid w:val="00857384"/>
    <w:rsid w:val="008610D3"/>
    <w:rsid w:val="0086293A"/>
    <w:rsid w:val="008634FC"/>
    <w:rsid w:val="008641E1"/>
    <w:rsid w:val="008650DC"/>
    <w:rsid w:val="008707B3"/>
    <w:rsid w:val="008707BF"/>
    <w:rsid w:val="00870A6C"/>
    <w:rsid w:val="00872A38"/>
    <w:rsid w:val="00874ED6"/>
    <w:rsid w:val="00875B24"/>
    <w:rsid w:val="00876B2F"/>
    <w:rsid w:val="00877395"/>
    <w:rsid w:val="00880977"/>
    <w:rsid w:val="00880F7F"/>
    <w:rsid w:val="00881080"/>
    <w:rsid w:val="00884503"/>
    <w:rsid w:val="00885B79"/>
    <w:rsid w:val="00887E0B"/>
    <w:rsid w:val="00891CE9"/>
    <w:rsid w:val="00894F3C"/>
    <w:rsid w:val="0089688A"/>
    <w:rsid w:val="00896A60"/>
    <w:rsid w:val="0089743D"/>
    <w:rsid w:val="0089753C"/>
    <w:rsid w:val="0089759C"/>
    <w:rsid w:val="008A32F3"/>
    <w:rsid w:val="008A48DE"/>
    <w:rsid w:val="008A5257"/>
    <w:rsid w:val="008A52E5"/>
    <w:rsid w:val="008A5385"/>
    <w:rsid w:val="008A6AAE"/>
    <w:rsid w:val="008A7762"/>
    <w:rsid w:val="008A7D24"/>
    <w:rsid w:val="008B1EE1"/>
    <w:rsid w:val="008B1FB1"/>
    <w:rsid w:val="008B22B9"/>
    <w:rsid w:val="008B3BB5"/>
    <w:rsid w:val="008B66BB"/>
    <w:rsid w:val="008C100F"/>
    <w:rsid w:val="008C138E"/>
    <w:rsid w:val="008D0612"/>
    <w:rsid w:val="008D224B"/>
    <w:rsid w:val="008D3459"/>
    <w:rsid w:val="008D5231"/>
    <w:rsid w:val="008D58AE"/>
    <w:rsid w:val="008E21B0"/>
    <w:rsid w:val="008E4434"/>
    <w:rsid w:val="008F012A"/>
    <w:rsid w:val="008F1293"/>
    <w:rsid w:val="008F55C6"/>
    <w:rsid w:val="008F6B71"/>
    <w:rsid w:val="008F73B5"/>
    <w:rsid w:val="008F7F6F"/>
    <w:rsid w:val="00900E92"/>
    <w:rsid w:val="0090157B"/>
    <w:rsid w:val="00901A72"/>
    <w:rsid w:val="00902F26"/>
    <w:rsid w:val="009031C7"/>
    <w:rsid w:val="00904DF8"/>
    <w:rsid w:val="009110A8"/>
    <w:rsid w:val="00911ED0"/>
    <w:rsid w:val="00913E23"/>
    <w:rsid w:val="00920664"/>
    <w:rsid w:val="009207A8"/>
    <w:rsid w:val="00920B92"/>
    <w:rsid w:val="00924C58"/>
    <w:rsid w:val="00925C65"/>
    <w:rsid w:val="00925F06"/>
    <w:rsid w:val="009277D9"/>
    <w:rsid w:val="0093244E"/>
    <w:rsid w:val="0093277B"/>
    <w:rsid w:val="009356F9"/>
    <w:rsid w:val="00935B9D"/>
    <w:rsid w:val="009372DB"/>
    <w:rsid w:val="009377A2"/>
    <w:rsid w:val="00942654"/>
    <w:rsid w:val="00945BBE"/>
    <w:rsid w:val="009468F1"/>
    <w:rsid w:val="00946F62"/>
    <w:rsid w:val="00947D68"/>
    <w:rsid w:val="0095037C"/>
    <w:rsid w:val="00950AA2"/>
    <w:rsid w:val="00951158"/>
    <w:rsid w:val="0095316C"/>
    <w:rsid w:val="009543D4"/>
    <w:rsid w:val="00954C7D"/>
    <w:rsid w:val="00956871"/>
    <w:rsid w:val="00956C71"/>
    <w:rsid w:val="00957544"/>
    <w:rsid w:val="0095762C"/>
    <w:rsid w:val="0095770E"/>
    <w:rsid w:val="00957D1E"/>
    <w:rsid w:val="00960F2E"/>
    <w:rsid w:val="00963FED"/>
    <w:rsid w:val="0096492F"/>
    <w:rsid w:val="00966643"/>
    <w:rsid w:val="009667DD"/>
    <w:rsid w:val="009675D3"/>
    <w:rsid w:val="009711D0"/>
    <w:rsid w:val="00971A0F"/>
    <w:rsid w:val="00972F63"/>
    <w:rsid w:val="009751A3"/>
    <w:rsid w:val="00976A1D"/>
    <w:rsid w:val="0098062F"/>
    <w:rsid w:val="00981329"/>
    <w:rsid w:val="00983361"/>
    <w:rsid w:val="00984083"/>
    <w:rsid w:val="0098617D"/>
    <w:rsid w:val="00990190"/>
    <w:rsid w:val="009903F1"/>
    <w:rsid w:val="00990C37"/>
    <w:rsid w:val="0099112E"/>
    <w:rsid w:val="00991B62"/>
    <w:rsid w:val="00991F03"/>
    <w:rsid w:val="00993F2D"/>
    <w:rsid w:val="009941FA"/>
    <w:rsid w:val="00994570"/>
    <w:rsid w:val="00997716"/>
    <w:rsid w:val="00997978"/>
    <w:rsid w:val="009A093F"/>
    <w:rsid w:val="009A099A"/>
    <w:rsid w:val="009A10E5"/>
    <w:rsid w:val="009A180B"/>
    <w:rsid w:val="009A2F8D"/>
    <w:rsid w:val="009A3221"/>
    <w:rsid w:val="009A322D"/>
    <w:rsid w:val="009A32FA"/>
    <w:rsid w:val="009A334D"/>
    <w:rsid w:val="009A4760"/>
    <w:rsid w:val="009A4844"/>
    <w:rsid w:val="009A55F5"/>
    <w:rsid w:val="009A6595"/>
    <w:rsid w:val="009A68B4"/>
    <w:rsid w:val="009A7D26"/>
    <w:rsid w:val="009B0D96"/>
    <w:rsid w:val="009B16A5"/>
    <w:rsid w:val="009B1C08"/>
    <w:rsid w:val="009B2228"/>
    <w:rsid w:val="009B38CF"/>
    <w:rsid w:val="009B4746"/>
    <w:rsid w:val="009B4820"/>
    <w:rsid w:val="009B77AA"/>
    <w:rsid w:val="009C0A90"/>
    <w:rsid w:val="009C0C5A"/>
    <w:rsid w:val="009C2646"/>
    <w:rsid w:val="009C346F"/>
    <w:rsid w:val="009C37B2"/>
    <w:rsid w:val="009C3846"/>
    <w:rsid w:val="009C4E37"/>
    <w:rsid w:val="009C62C9"/>
    <w:rsid w:val="009C6A79"/>
    <w:rsid w:val="009C71C6"/>
    <w:rsid w:val="009C769D"/>
    <w:rsid w:val="009C771A"/>
    <w:rsid w:val="009D0021"/>
    <w:rsid w:val="009D122D"/>
    <w:rsid w:val="009D1260"/>
    <w:rsid w:val="009D27B8"/>
    <w:rsid w:val="009D3243"/>
    <w:rsid w:val="009D32FB"/>
    <w:rsid w:val="009D37D8"/>
    <w:rsid w:val="009D5183"/>
    <w:rsid w:val="009D59DC"/>
    <w:rsid w:val="009D78D9"/>
    <w:rsid w:val="009D7A8E"/>
    <w:rsid w:val="009D7EA1"/>
    <w:rsid w:val="009D7EB6"/>
    <w:rsid w:val="009E013A"/>
    <w:rsid w:val="009E1433"/>
    <w:rsid w:val="009E1553"/>
    <w:rsid w:val="009E1D34"/>
    <w:rsid w:val="009E4324"/>
    <w:rsid w:val="009E4DEA"/>
    <w:rsid w:val="009E5D9C"/>
    <w:rsid w:val="009E5E54"/>
    <w:rsid w:val="009E679C"/>
    <w:rsid w:val="009E690F"/>
    <w:rsid w:val="009E746C"/>
    <w:rsid w:val="009F03C3"/>
    <w:rsid w:val="009F0508"/>
    <w:rsid w:val="009F092E"/>
    <w:rsid w:val="009F1EB8"/>
    <w:rsid w:val="009F34A8"/>
    <w:rsid w:val="009F4851"/>
    <w:rsid w:val="009F64A2"/>
    <w:rsid w:val="009F6792"/>
    <w:rsid w:val="009F6925"/>
    <w:rsid w:val="009F772E"/>
    <w:rsid w:val="009F7B44"/>
    <w:rsid w:val="009F7D26"/>
    <w:rsid w:val="00A01673"/>
    <w:rsid w:val="00A01AC8"/>
    <w:rsid w:val="00A021B2"/>
    <w:rsid w:val="00A0490B"/>
    <w:rsid w:val="00A04FA7"/>
    <w:rsid w:val="00A050B0"/>
    <w:rsid w:val="00A065CC"/>
    <w:rsid w:val="00A11341"/>
    <w:rsid w:val="00A124D1"/>
    <w:rsid w:val="00A1519C"/>
    <w:rsid w:val="00A154C3"/>
    <w:rsid w:val="00A1648D"/>
    <w:rsid w:val="00A16689"/>
    <w:rsid w:val="00A16EE6"/>
    <w:rsid w:val="00A20CBC"/>
    <w:rsid w:val="00A21ECF"/>
    <w:rsid w:val="00A224A9"/>
    <w:rsid w:val="00A23189"/>
    <w:rsid w:val="00A25316"/>
    <w:rsid w:val="00A26493"/>
    <w:rsid w:val="00A271B3"/>
    <w:rsid w:val="00A27305"/>
    <w:rsid w:val="00A321CE"/>
    <w:rsid w:val="00A32324"/>
    <w:rsid w:val="00A32573"/>
    <w:rsid w:val="00A32DC3"/>
    <w:rsid w:val="00A330F5"/>
    <w:rsid w:val="00A33736"/>
    <w:rsid w:val="00A34AF6"/>
    <w:rsid w:val="00A353E7"/>
    <w:rsid w:val="00A35695"/>
    <w:rsid w:val="00A3589B"/>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328F"/>
    <w:rsid w:val="00A656A4"/>
    <w:rsid w:val="00A65A8C"/>
    <w:rsid w:val="00A66355"/>
    <w:rsid w:val="00A66868"/>
    <w:rsid w:val="00A668A9"/>
    <w:rsid w:val="00A67E95"/>
    <w:rsid w:val="00A7041A"/>
    <w:rsid w:val="00A70BAF"/>
    <w:rsid w:val="00A70BB4"/>
    <w:rsid w:val="00A70FBC"/>
    <w:rsid w:val="00A75EF9"/>
    <w:rsid w:val="00A7650F"/>
    <w:rsid w:val="00A7755D"/>
    <w:rsid w:val="00A808FA"/>
    <w:rsid w:val="00A80A66"/>
    <w:rsid w:val="00A818A7"/>
    <w:rsid w:val="00A84486"/>
    <w:rsid w:val="00A8511B"/>
    <w:rsid w:val="00A8721A"/>
    <w:rsid w:val="00A87EFA"/>
    <w:rsid w:val="00A91C9B"/>
    <w:rsid w:val="00A92825"/>
    <w:rsid w:val="00A9317A"/>
    <w:rsid w:val="00A93F01"/>
    <w:rsid w:val="00A93F16"/>
    <w:rsid w:val="00A9472E"/>
    <w:rsid w:val="00A96572"/>
    <w:rsid w:val="00A9761C"/>
    <w:rsid w:val="00AA0C4E"/>
    <w:rsid w:val="00AA26AD"/>
    <w:rsid w:val="00AA3E91"/>
    <w:rsid w:val="00AA51FF"/>
    <w:rsid w:val="00AA5760"/>
    <w:rsid w:val="00AA5D4F"/>
    <w:rsid w:val="00AA6868"/>
    <w:rsid w:val="00AB00AE"/>
    <w:rsid w:val="00AB1CFE"/>
    <w:rsid w:val="00AB2C7D"/>
    <w:rsid w:val="00AB32A7"/>
    <w:rsid w:val="00AB3AC7"/>
    <w:rsid w:val="00AB615D"/>
    <w:rsid w:val="00AB6A05"/>
    <w:rsid w:val="00AB73E5"/>
    <w:rsid w:val="00AB7682"/>
    <w:rsid w:val="00AC19C8"/>
    <w:rsid w:val="00AC1DFF"/>
    <w:rsid w:val="00AC2105"/>
    <w:rsid w:val="00AC47A0"/>
    <w:rsid w:val="00AC49E2"/>
    <w:rsid w:val="00AC5085"/>
    <w:rsid w:val="00AC6E42"/>
    <w:rsid w:val="00AC71BC"/>
    <w:rsid w:val="00AC7AD0"/>
    <w:rsid w:val="00AC7E1B"/>
    <w:rsid w:val="00AD0008"/>
    <w:rsid w:val="00AD1A77"/>
    <w:rsid w:val="00AD2613"/>
    <w:rsid w:val="00AD4EC9"/>
    <w:rsid w:val="00AD5C6D"/>
    <w:rsid w:val="00AD7B37"/>
    <w:rsid w:val="00AE52CB"/>
    <w:rsid w:val="00AE7757"/>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2F21"/>
    <w:rsid w:val="00B13978"/>
    <w:rsid w:val="00B16F96"/>
    <w:rsid w:val="00B173FF"/>
    <w:rsid w:val="00B22561"/>
    <w:rsid w:val="00B23C4F"/>
    <w:rsid w:val="00B25AC7"/>
    <w:rsid w:val="00B26C8C"/>
    <w:rsid w:val="00B27737"/>
    <w:rsid w:val="00B30260"/>
    <w:rsid w:val="00B31EA0"/>
    <w:rsid w:val="00B32173"/>
    <w:rsid w:val="00B32C7B"/>
    <w:rsid w:val="00B3379C"/>
    <w:rsid w:val="00B34D1F"/>
    <w:rsid w:val="00B37BFA"/>
    <w:rsid w:val="00B4020B"/>
    <w:rsid w:val="00B4049E"/>
    <w:rsid w:val="00B40561"/>
    <w:rsid w:val="00B41881"/>
    <w:rsid w:val="00B42343"/>
    <w:rsid w:val="00B47B53"/>
    <w:rsid w:val="00B51BC6"/>
    <w:rsid w:val="00B52797"/>
    <w:rsid w:val="00B529CA"/>
    <w:rsid w:val="00B53E83"/>
    <w:rsid w:val="00B54A35"/>
    <w:rsid w:val="00B55680"/>
    <w:rsid w:val="00B57B17"/>
    <w:rsid w:val="00B63A69"/>
    <w:rsid w:val="00B661AC"/>
    <w:rsid w:val="00B67C3B"/>
    <w:rsid w:val="00B71777"/>
    <w:rsid w:val="00B72B7D"/>
    <w:rsid w:val="00B7532F"/>
    <w:rsid w:val="00B7578C"/>
    <w:rsid w:val="00B77185"/>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5AA5"/>
    <w:rsid w:val="00BB6768"/>
    <w:rsid w:val="00BB6E6D"/>
    <w:rsid w:val="00BB7867"/>
    <w:rsid w:val="00BC1480"/>
    <w:rsid w:val="00BC309C"/>
    <w:rsid w:val="00BC33E5"/>
    <w:rsid w:val="00BC36D0"/>
    <w:rsid w:val="00BC3C4D"/>
    <w:rsid w:val="00BC40C7"/>
    <w:rsid w:val="00BC4E9C"/>
    <w:rsid w:val="00BC5A97"/>
    <w:rsid w:val="00BC660F"/>
    <w:rsid w:val="00BC6F71"/>
    <w:rsid w:val="00BC73BA"/>
    <w:rsid w:val="00BC7ED9"/>
    <w:rsid w:val="00BD0356"/>
    <w:rsid w:val="00BD11FE"/>
    <w:rsid w:val="00BD24DE"/>
    <w:rsid w:val="00BD276D"/>
    <w:rsid w:val="00BD7255"/>
    <w:rsid w:val="00BD7D5C"/>
    <w:rsid w:val="00BE01D3"/>
    <w:rsid w:val="00BE131A"/>
    <w:rsid w:val="00BE1881"/>
    <w:rsid w:val="00BE1F57"/>
    <w:rsid w:val="00BE3CA1"/>
    <w:rsid w:val="00BE4572"/>
    <w:rsid w:val="00BE6FA9"/>
    <w:rsid w:val="00BF0E78"/>
    <w:rsid w:val="00BF151D"/>
    <w:rsid w:val="00BF2667"/>
    <w:rsid w:val="00BF28B8"/>
    <w:rsid w:val="00BF2A22"/>
    <w:rsid w:val="00BF3168"/>
    <w:rsid w:val="00BF3AB0"/>
    <w:rsid w:val="00BF41BB"/>
    <w:rsid w:val="00BF5E17"/>
    <w:rsid w:val="00BF619E"/>
    <w:rsid w:val="00BF7B94"/>
    <w:rsid w:val="00C00184"/>
    <w:rsid w:val="00C01244"/>
    <w:rsid w:val="00C01500"/>
    <w:rsid w:val="00C0237A"/>
    <w:rsid w:val="00C034FB"/>
    <w:rsid w:val="00C03F5E"/>
    <w:rsid w:val="00C04EDA"/>
    <w:rsid w:val="00C054B3"/>
    <w:rsid w:val="00C0586D"/>
    <w:rsid w:val="00C05880"/>
    <w:rsid w:val="00C05B9A"/>
    <w:rsid w:val="00C065BC"/>
    <w:rsid w:val="00C06F78"/>
    <w:rsid w:val="00C0741F"/>
    <w:rsid w:val="00C10050"/>
    <w:rsid w:val="00C103D1"/>
    <w:rsid w:val="00C12103"/>
    <w:rsid w:val="00C130EE"/>
    <w:rsid w:val="00C138CA"/>
    <w:rsid w:val="00C2086A"/>
    <w:rsid w:val="00C21FB0"/>
    <w:rsid w:val="00C22002"/>
    <w:rsid w:val="00C256F2"/>
    <w:rsid w:val="00C30477"/>
    <w:rsid w:val="00C307D7"/>
    <w:rsid w:val="00C322B8"/>
    <w:rsid w:val="00C34658"/>
    <w:rsid w:val="00C35ECD"/>
    <w:rsid w:val="00C366C0"/>
    <w:rsid w:val="00C37945"/>
    <w:rsid w:val="00C37BFB"/>
    <w:rsid w:val="00C37DB3"/>
    <w:rsid w:val="00C40FBD"/>
    <w:rsid w:val="00C4185C"/>
    <w:rsid w:val="00C44849"/>
    <w:rsid w:val="00C452F6"/>
    <w:rsid w:val="00C45AF1"/>
    <w:rsid w:val="00C47050"/>
    <w:rsid w:val="00C4782A"/>
    <w:rsid w:val="00C50237"/>
    <w:rsid w:val="00C51EBC"/>
    <w:rsid w:val="00C531A0"/>
    <w:rsid w:val="00C53D0D"/>
    <w:rsid w:val="00C5402A"/>
    <w:rsid w:val="00C5458B"/>
    <w:rsid w:val="00C54D84"/>
    <w:rsid w:val="00C60113"/>
    <w:rsid w:val="00C6105A"/>
    <w:rsid w:val="00C61095"/>
    <w:rsid w:val="00C6596B"/>
    <w:rsid w:val="00C66B8C"/>
    <w:rsid w:val="00C70064"/>
    <w:rsid w:val="00C70B9C"/>
    <w:rsid w:val="00C70F1E"/>
    <w:rsid w:val="00C73DEE"/>
    <w:rsid w:val="00C75DE1"/>
    <w:rsid w:val="00C8011D"/>
    <w:rsid w:val="00C81BB0"/>
    <w:rsid w:val="00C81C32"/>
    <w:rsid w:val="00C81F4A"/>
    <w:rsid w:val="00C82F7F"/>
    <w:rsid w:val="00C83A85"/>
    <w:rsid w:val="00C83C3A"/>
    <w:rsid w:val="00C84FD0"/>
    <w:rsid w:val="00C90065"/>
    <w:rsid w:val="00C91C40"/>
    <w:rsid w:val="00C91FBE"/>
    <w:rsid w:val="00C93CE4"/>
    <w:rsid w:val="00C95F87"/>
    <w:rsid w:val="00C961E5"/>
    <w:rsid w:val="00C97100"/>
    <w:rsid w:val="00C97BE5"/>
    <w:rsid w:val="00CA17B1"/>
    <w:rsid w:val="00CA1AB1"/>
    <w:rsid w:val="00CA25EF"/>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6DAE"/>
    <w:rsid w:val="00CC78DB"/>
    <w:rsid w:val="00CC7C06"/>
    <w:rsid w:val="00CD046F"/>
    <w:rsid w:val="00CD0565"/>
    <w:rsid w:val="00CD70C4"/>
    <w:rsid w:val="00CE0EE4"/>
    <w:rsid w:val="00CE39F0"/>
    <w:rsid w:val="00CE417D"/>
    <w:rsid w:val="00CE44A7"/>
    <w:rsid w:val="00CE4D2D"/>
    <w:rsid w:val="00CE5527"/>
    <w:rsid w:val="00CE7F25"/>
    <w:rsid w:val="00CF2006"/>
    <w:rsid w:val="00CF20AF"/>
    <w:rsid w:val="00CF2694"/>
    <w:rsid w:val="00CF2DAD"/>
    <w:rsid w:val="00CF2FEE"/>
    <w:rsid w:val="00CF37F0"/>
    <w:rsid w:val="00CF5074"/>
    <w:rsid w:val="00CF79CF"/>
    <w:rsid w:val="00D0000B"/>
    <w:rsid w:val="00D011DD"/>
    <w:rsid w:val="00D02115"/>
    <w:rsid w:val="00D02619"/>
    <w:rsid w:val="00D033AF"/>
    <w:rsid w:val="00D05174"/>
    <w:rsid w:val="00D05512"/>
    <w:rsid w:val="00D07BCF"/>
    <w:rsid w:val="00D10CDC"/>
    <w:rsid w:val="00D11409"/>
    <w:rsid w:val="00D11661"/>
    <w:rsid w:val="00D11B3B"/>
    <w:rsid w:val="00D11C9E"/>
    <w:rsid w:val="00D11DAD"/>
    <w:rsid w:val="00D1408E"/>
    <w:rsid w:val="00D14BF3"/>
    <w:rsid w:val="00D152A3"/>
    <w:rsid w:val="00D164A4"/>
    <w:rsid w:val="00D16C5E"/>
    <w:rsid w:val="00D16D44"/>
    <w:rsid w:val="00D20255"/>
    <w:rsid w:val="00D2076D"/>
    <w:rsid w:val="00D24170"/>
    <w:rsid w:val="00D265AA"/>
    <w:rsid w:val="00D268C8"/>
    <w:rsid w:val="00D30A6D"/>
    <w:rsid w:val="00D30DAA"/>
    <w:rsid w:val="00D32438"/>
    <w:rsid w:val="00D32F37"/>
    <w:rsid w:val="00D33802"/>
    <w:rsid w:val="00D340F5"/>
    <w:rsid w:val="00D349A9"/>
    <w:rsid w:val="00D34CD0"/>
    <w:rsid w:val="00D36C12"/>
    <w:rsid w:val="00D37964"/>
    <w:rsid w:val="00D37CCB"/>
    <w:rsid w:val="00D37CDD"/>
    <w:rsid w:val="00D37E49"/>
    <w:rsid w:val="00D37FC3"/>
    <w:rsid w:val="00D40C58"/>
    <w:rsid w:val="00D42FD4"/>
    <w:rsid w:val="00D43380"/>
    <w:rsid w:val="00D459DF"/>
    <w:rsid w:val="00D46932"/>
    <w:rsid w:val="00D4791E"/>
    <w:rsid w:val="00D5354F"/>
    <w:rsid w:val="00D57A5F"/>
    <w:rsid w:val="00D619A2"/>
    <w:rsid w:val="00D62673"/>
    <w:rsid w:val="00D631EF"/>
    <w:rsid w:val="00D65EB6"/>
    <w:rsid w:val="00D66F65"/>
    <w:rsid w:val="00D67DFC"/>
    <w:rsid w:val="00D71478"/>
    <w:rsid w:val="00D7295D"/>
    <w:rsid w:val="00D72F40"/>
    <w:rsid w:val="00D733BA"/>
    <w:rsid w:val="00D73B87"/>
    <w:rsid w:val="00D753A0"/>
    <w:rsid w:val="00D76514"/>
    <w:rsid w:val="00D8005E"/>
    <w:rsid w:val="00D80276"/>
    <w:rsid w:val="00D81585"/>
    <w:rsid w:val="00D81610"/>
    <w:rsid w:val="00D82EA4"/>
    <w:rsid w:val="00D8374D"/>
    <w:rsid w:val="00D87A18"/>
    <w:rsid w:val="00D87CF3"/>
    <w:rsid w:val="00D90267"/>
    <w:rsid w:val="00D95099"/>
    <w:rsid w:val="00D95674"/>
    <w:rsid w:val="00DA00F5"/>
    <w:rsid w:val="00DA14E4"/>
    <w:rsid w:val="00DA213D"/>
    <w:rsid w:val="00DA2C48"/>
    <w:rsid w:val="00DA32B7"/>
    <w:rsid w:val="00DA4512"/>
    <w:rsid w:val="00DA5743"/>
    <w:rsid w:val="00DA5E54"/>
    <w:rsid w:val="00DA6F21"/>
    <w:rsid w:val="00DA7232"/>
    <w:rsid w:val="00DA7EBF"/>
    <w:rsid w:val="00DB02F4"/>
    <w:rsid w:val="00DB080B"/>
    <w:rsid w:val="00DB1ABE"/>
    <w:rsid w:val="00DB202E"/>
    <w:rsid w:val="00DB21CD"/>
    <w:rsid w:val="00DB2879"/>
    <w:rsid w:val="00DB7E1A"/>
    <w:rsid w:val="00DC0E35"/>
    <w:rsid w:val="00DC342B"/>
    <w:rsid w:val="00DC3A33"/>
    <w:rsid w:val="00DC4068"/>
    <w:rsid w:val="00DC4FA9"/>
    <w:rsid w:val="00DC6717"/>
    <w:rsid w:val="00DC7209"/>
    <w:rsid w:val="00DC78D2"/>
    <w:rsid w:val="00DC7D63"/>
    <w:rsid w:val="00DD1057"/>
    <w:rsid w:val="00DD220A"/>
    <w:rsid w:val="00DD5C8E"/>
    <w:rsid w:val="00DD655C"/>
    <w:rsid w:val="00DD67A9"/>
    <w:rsid w:val="00DD6A5E"/>
    <w:rsid w:val="00DD71CF"/>
    <w:rsid w:val="00DD73E1"/>
    <w:rsid w:val="00DD76E5"/>
    <w:rsid w:val="00DE2FF7"/>
    <w:rsid w:val="00DE35F2"/>
    <w:rsid w:val="00DE38F9"/>
    <w:rsid w:val="00DE3A8A"/>
    <w:rsid w:val="00DE54A0"/>
    <w:rsid w:val="00DE5CE8"/>
    <w:rsid w:val="00DF1072"/>
    <w:rsid w:val="00DF3E3B"/>
    <w:rsid w:val="00DF3FE8"/>
    <w:rsid w:val="00DF59AC"/>
    <w:rsid w:val="00DF7158"/>
    <w:rsid w:val="00DF718A"/>
    <w:rsid w:val="00DF760D"/>
    <w:rsid w:val="00DF79F6"/>
    <w:rsid w:val="00E000C8"/>
    <w:rsid w:val="00E003B4"/>
    <w:rsid w:val="00E02771"/>
    <w:rsid w:val="00E02D08"/>
    <w:rsid w:val="00E03110"/>
    <w:rsid w:val="00E03B5B"/>
    <w:rsid w:val="00E10EED"/>
    <w:rsid w:val="00E1169C"/>
    <w:rsid w:val="00E13D00"/>
    <w:rsid w:val="00E144B0"/>
    <w:rsid w:val="00E14621"/>
    <w:rsid w:val="00E14D52"/>
    <w:rsid w:val="00E16548"/>
    <w:rsid w:val="00E1697A"/>
    <w:rsid w:val="00E173EE"/>
    <w:rsid w:val="00E21784"/>
    <w:rsid w:val="00E22C8D"/>
    <w:rsid w:val="00E2376B"/>
    <w:rsid w:val="00E23CE6"/>
    <w:rsid w:val="00E2426D"/>
    <w:rsid w:val="00E244A5"/>
    <w:rsid w:val="00E25129"/>
    <w:rsid w:val="00E254D9"/>
    <w:rsid w:val="00E25A88"/>
    <w:rsid w:val="00E261AE"/>
    <w:rsid w:val="00E317BB"/>
    <w:rsid w:val="00E33B3F"/>
    <w:rsid w:val="00E35C87"/>
    <w:rsid w:val="00E36936"/>
    <w:rsid w:val="00E4015A"/>
    <w:rsid w:val="00E4096E"/>
    <w:rsid w:val="00E40E63"/>
    <w:rsid w:val="00E41A8E"/>
    <w:rsid w:val="00E41F58"/>
    <w:rsid w:val="00E42833"/>
    <w:rsid w:val="00E42A96"/>
    <w:rsid w:val="00E430C2"/>
    <w:rsid w:val="00E43DCD"/>
    <w:rsid w:val="00E44417"/>
    <w:rsid w:val="00E45652"/>
    <w:rsid w:val="00E46A53"/>
    <w:rsid w:val="00E50912"/>
    <w:rsid w:val="00E51538"/>
    <w:rsid w:val="00E51DE2"/>
    <w:rsid w:val="00E52F63"/>
    <w:rsid w:val="00E5411D"/>
    <w:rsid w:val="00E54558"/>
    <w:rsid w:val="00E55AAF"/>
    <w:rsid w:val="00E57018"/>
    <w:rsid w:val="00E57DAB"/>
    <w:rsid w:val="00E609E1"/>
    <w:rsid w:val="00E60D5A"/>
    <w:rsid w:val="00E62C22"/>
    <w:rsid w:val="00E662E0"/>
    <w:rsid w:val="00E703F5"/>
    <w:rsid w:val="00E730C8"/>
    <w:rsid w:val="00E732C3"/>
    <w:rsid w:val="00E7485B"/>
    <w:rsid w:val="00E7541E"/>
    <w:rsid w:val="00E754A7"/>
    <w:rsid w:val="00E75C2C"/>
    <w:rsid w:val="00E762E8"/>
    <w:rsid w:val="00E8298A"/>
    <w:rsid w:val="00E83766"/>
    <w:rsid w:val="00E838D2"/>
    <w:rsid w:val="00E85C41"/>
    <w:rsid w:val="00E87330"/>
    <w:rsid w:val="00E90977"/>
    <w:rsid w:val="00E90A70"/>
    <w:rsid w:val="00E920DD"/>
    <w:rsid w:val="00E940C5"/>
    <w:rsid w:val="00E94191"/>
    <w:rsid w:val="00E94FAC"/>
    <w:rsid w:val="00EA033B"/>
    <w:rsid w:val="00EA075A"/>
    <w:rsid w:val="00EA1724"/>
    <w:rsid w:val="00EA27A3"/>
    <w:rsid w:val="00EA5B53"/>
    <w:rsid w:val="00EA7118"/>
    <w:rsid w:val="00EA723B"/>
    <w:rsid w:val="00EA7933"/>
    <w:rsid w:val="00EB03C1"/>
    <w:rsid w:val="00EB2628"/>
    <w:rsid w:val="00EB2F87"/>
    <w:rsid w:val="00EB35EA"/>
    <w:rsid w:val="00EB4722"/>
    <w:rsid w:val="00EB6974"/>
    <w:rsid w:val="00EB78E4"/>
    <w:rsid w:val="00EC3ADE"/>
    <w:rsid w:val="00EC3C58"/>
    <w:rsid w:val="00EC4295"/>
    <w:rsid w:val="00EC46D5"/>
    <w:rsid w:val="00EC793A"/>
    <w:rsid w:val="00ED2E80"/>
    <w:rsid w:val="00ED305D"/>
    <w:rsid w:val="00ED5392"/>
    <w:rsid w:val="00ED578D"/>
    <w:rsid w:val="00ED7263"/>
    <w:rsid w:val="00EE0585"/>
    <w:rsid w:val="00EE1FF0"/>
    <w:rsid w:val="00EE255D"/>
    <w:rsid w:val="00EE2592"/>
    <w:rsid w:val="00EE289C"/>
    <w:rsid w:val="00EE3776"/>
    <w:rsid w:val="00EE43F7"/>
    <w:rsid w:val="00EE52B4"/>
    <w:rsid w:val="00EE6710"/>
    <w:rsid w:val="00EE68AA"/>
    <w:rsid w:val="00EE736D"/>
    <w:rsid w:val="00EE79A2"/>
    <w:rsid w:val="00EF1B6A"/>
    <w:rsid w:val="00EF20FC"/>
    <w:rsid w:val="00EF3289"/>
    <w:rsid w:val="00EF43CB"/>
    <w:rsid w:val="00EF459A"/>
    <w:rsid w:val="00EF58AE"/>
    <w:rsid w:val="00EF626F"/>
    <w:rsid w:val="00EF6EA7"/>
    <w:rsid w:val="00EF7E82"/>
    <w:rsid w:val="00F101FA"/>
    <w:rsid w:val="00F1039D"/>
    <w:rsid w:val="00F1084F"/>
    <w:rsid w:val="00F10A30"/>
    <w:rsid w:val="00F127F4"/>
    <w:rsid w:val="00F12F15"/>
    <w:rsid w:val="00F14794"/>
    <w:rsid w:val="00F16529"/>
    <w:rsid w:val="00F16ED7"/>
    <w:rsid w:val="00F224F3"/>
    <w:rsid w:val="00F23064"/>
    <w:rsid w:val="00F273B4"/>
    <w:rsid w:val="00F27BFF"/>
    <w:rsid w:val="00F3295D"/>
    <w:rsid w:val="00F32F78"/>
    <w:rsid w:val="00F339DE"/>
    <w:rsid w:val="00F33E0A"/>
    <w:rsid w:val="00F340A9"/>
    <w:rsid w:val="00F3799E"/>
    <w:rsid w:val="00F43C22"/>
    <w:rsid w:val="00F44E85"/>
    <w:rsid w:val="00F46617"/>
    <w:rsid w:val="00F46A52"/>
    <w:rsid w:val="00F46AE9"/>
    <w:rsid w:val="00F46F16"/>
    <w:rsid w:val="00F50083"/>
    <w:rsid w:val="00F50306"/>
    <w:rsid w:val="00F50682"/>
    <w:rsid w:val="00F51219"/>
    <w:rsid w:val="00F524AE"/>
    <w:rsid w:val="00F52CCE"/>
    <w:rsid w:val="00F544DC"/>
    <w:rsid w:val="00F5458D"/>
    <w:rsid w:val="00F56F22"/>
    <w:rsid w:val="00F57044"/>
    <w:rsid w:val="00F57E7C"/>
    <w:rsid w:val="00F6067B"/>
    <w:rsid w:val="00F61B9C"/>
    <w:rsid w:val="00F6215B"/>
    <w:rsid w:val="00F65219"/>
    <w:rsid w:val="00F65C39"/>
    <w:rsid w:val="00F66F54"/>
    <w:rsid w:val="00F677AA"/>
    <w:rsid w:val="00F67BBC"/>
    <w:rsid w:val="00F67CB0"/>
    <w:rsid w:val="00F71660"/>
    <w:rsid w:val="00F71967"/>
    <w:rsid w:val="00F72D65"/>
    <w:rsid w:val="00F734CC"/>
    <w:rsid w:val="00F768FE"/>
    <w:rsid w:val="00F76FFA"/>
    <w:rsid w:val="00F771E4"/>
    <w:rsid w:val="00F8120F"/>
    <w:rsid w:val="00F83C95"/>
    <w:rsid w:val="00F845C5"/>
    <w:rsid w:val="00F85880"/>
    <w:rsid w:val="00F87069"/>
    <w:rsid w:val="00F87128"/>
    <w:rsid w:val="00F90737"/>
    <w:rsid w:val="00F92178"/>
    <w:rsid w:val="00F95A5C"/>
    <w:rsid w:val="00F962AF"/>
    <w:rsid w:val="00F969DC"/>
    <w:rsid w:val="00F96C65"/>
    <w:rsid w:val="00F97759"/>
    <w:rsid w:val="00F97A3F"/>
    <w:rsid w:val="00FA0D9C"/>
    <w:rsid w:val="00FA2F13"/>
    <w:rsid w:val="00FA30FE"/>
    <w:rsid w:val="00FA3933"/>
    <w:rsid w:val="00FB2CEE"/>
    <w:rsid w:val="00FB70A6"/>
    <w:rsid w:val="00FC0B3B"/>
    <w:rsid w:val="00FC0CB1"/>
    <w:rsid w:val="00FC35B9"/>
    <w:rsid w:val="00FC40BA"/>
    <w:rsid w:val="00FC683A"/>
    <w:rsid w:val="00FC6D39"/>
    <w:rsid w:val="00FC7545"/>
    <w:rsid w:val="00FD1DD3"/>
    <w:rsid w:val="00FD2ABB"/>
    <w:rsid w:val="00FD32DA"/>
    <w:rsid w:val="00FD3C00"/>
    <w:rsid w:val="00FD3D95"/>
    <w:rsid w:val="00FD5024"/>
    <w:rsid w:val="00FD71CF"/>
    <w:rsid w:val="00FE05DF"/>
    <w:rsid w:val="00FE2883"/>
    <w:rsid w:val="00FE29D1"/>
    <w:rsid w:val="00FE4276"/>
    <w:rsid w:val="00FE43D3"/>
    <w:rsid w:val="00FE5BB5"/>
    <w:rsid w:val="00FE7EA7"/>
    <w:rsid w:val="00FF02F9"/>
    <w:rsid w:val="00FF252F"/>
    <w:rsid w:val="00FF2EE6"/>
    <w:rsid w:val="00FF3682"/>
    <w:rsid w:val="00FF3BE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95CCAE-76BB-4480-A87D-1C545952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character" w:styleId="nfasis">
    <w:name w:val="Emphasis"/>
    <w:basedOn w:val="Fuentedeprrafopredeter"/>
    <w:qFormat/>
    <w:rsid w:val="00645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6348">
      <w:bodyDiv w:val="1"/>
      <w:marLeft w:val="0"/>
      <w:marRight w:val="0"/>
      <w:marTop w:val="0"/>
      <w:marBottom w:val="0"/>
      <w:divBdr>
        <w:top w:val="none" w:sz="0" w:space="0" w:color="auto"/>
        <w:left w:val="none" w:sz="0" w:space="0" w:color="auto"/>
        <w:bottom w:val="none" w:sz="0" w:space="0" w:color="auto"/>
        <w:right w:val="none" w:sz="0" w:space="0" w:color="auto"/>
      </w:divBdr>
    </w:div>
    <w:div w:id="338042797">
      <w:bodyDiv w:val="1"/>
      <w:marLeft w:val="0"/>
      <w:marRight w:val="0"/>
      <w:marTop w:val="0"/>
      <w:marBottom w:val="0"/>
      <w:divBdr>
        <w:top w:val="none" w:sz="0" w:space="0" w:color="auto"/>
        <w:left w:val="none" w:sz="0" w:space="0" w:color="auto"/>
        <w:bottom w:val="none" w:sz="0" w:space="0" w:color="auto"/>
        <w:right w:val="none" w:sz="0" w:space="0" w:color="auto"/>
      </w:divBdr>
    </w:div>
    <w:div w:id="496459147">
      <w:bodyDiv w:val="1"/>
      <w:marLeft w:val="0"/>
      <w:marRight w:val="0"/>
      <w:marTop w:val="0"/>
      <w:marBottom w:val="0"/>
      <w:divBdr>
        <w:top w:val="none" w:sz="0" w:space="0" w:color="auto"/>
        <w:left w:val="none" w:sz="0" w:space="0" w:color="auto"/>
        <w:bottom w:val="none" w:sz="0" w:space="0" w:color="auto"/>
        <w:right w:val="none" w:sz="0" w:space="0" w:color="auto"/>
      </w:divBdr>
    </w:div>
    <w:div w:id="526413478">
      <w:bodyDiv w:val="1"/>
      <w:marLeft w:val="0"/>
      <w:marRight w:val="0"/>
      <w:marTop w:val="0"/>
      <w:marBottom w:val="0"/>
      <w:divBdr>
        <w:top w:val="none" w:sz="0" w:space="0" w:color="auto"/>
        <w:left w:val="none" w:sz="0" w:space="0" w:color="auto"/>
        <w:bottom w:val="none" w:sz="0" w:space="0" w:color="auto"/>
        <w:right w:val="none" w:sz="0" w:space="0" w:color="auto"/>
      </w:divBdr>
    </w:div>
    <w:div w:id="924415418">
      <w:bodyDiv w:val="1"/>
      <w:marLeft w:val="0"/>
      <w:marRight w:val="0"/>
      <w:marTop w:val="0"/>
      <w:marBottom w:val="0"/>
      <w:divBdr>
        <w:top w:val="none" w:sz="0" w:space="0" w:color="auto"/>
        <w:left w:val="none" w:sz="0" w:space="0" w:color="auto"/>
        <w:bottom w:val="none" w:sz="0" w:space="0" w:color="auto"/>
        <w:right w:val="none" w:sz="0" w:space="0" w:color="auto"/>
      </w:divBdr>
    </w:div>
    <w:div w:id="994409211">
      <w:bodyDiv w:val="1"/>
      <w:marLeft w:val="0"/>
      <w:marRight w:val="0"/>
      <w:marTop w:val="0"/>
      <w:marBottom w:val="0"/>
      <w:divBdr>
        <w:top w:val="none" w:sz="0" w:space="0" w:color="auto"/>
        <w:left w:val="none" w:sz="0" w:space="0" w:color="auto"/>
        <w:bottom w:val="none" w:sz="0" w:space="0" w:color="auto"/>
        <w:right w:val="none" w:sz="0" w:space="0" w:color="auto"/>
      </w:divBdr>
    </w:div>
    <w:div w:id="1054624855">
      <w:bodyDiv w:val="1"/>
      <w:marLeft w:val="0"/>
      <w:marRight w:val="0"/>
      <w:marTop w:val="0"/>
      <w:marBottom w:val="0"/>
      <w:divBdr>
        <w:top w:val="none" w:sz="0" w:space="0" w:color="auto"/>
        <w:left w:val="none" w:sz="0" w:space="0" w:color="auto"/>
        <w:bottom w:val="none" w:sz="0" w:space="0" w:color="auto"/>
        <w:right w:val="none" w:sz="0" w:space="0" w:color="auto"/>
      </w:divBdr>
    </w:div>
    <w:div w:id="1219433373">
      <w:bodyDiv w:val="1"/>
      <w:marLeft w:val="0"/>
      <w:marRight w:val="0"/>
      <w:marTop w:val="0"/>
      <w:marBottom w:val="0"/>
      <w:divBdr>
        <w:top w:val="none" w:sz="0" w:space="0" w:color="auto"/>
        <w:left w:val="none" w:sz="0" w:space="0" w:color="auto"/>
        <w:bottom w:val="none" w:sz="0" w:space="0" w:color="auto"/>
        <w:right w:val="none" w:sz="0" w:space="0" w:color="auto"/>
      </w:divBdr>
    </w:div>
    <w:div w:id="1742872454">
      <w:bodyDiv w:val="1"/>
      <w:marLeft w:val="0"/>
      <w:marRight w:val="0"/>
      <w:marTop w:val="0"/>
      <w:marBottom w:val="0"/>
      <w:divBdr>
        <w:top w:val="none" w:sz="0" w:space="0" w:color="auto"/>
        <w:left w:val="none" w:sz="0" w:space="0" w:color="auto"/>
        <w:bottom w:val="none" w:sz="0" w:space="0" w:color="auto"/>
        <w:right w:val="none" w:sz="0" w:space="0" w:color="auto"/>
      </w:divBdr>
    </w:div>
    <w:div w:id="17963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20" TargetMode="External"/><Relationship Id="rId13" Type="http://schemas.openxmlformats.org/officeDocument/2006/relationships/hyperlink" Target="https://contrataciones.chihuahua.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elperez\AppData\Local\Microsoft\Windows\INetCache\Content.Outlook\36HOM7X1\juridico.pce@chihuahua.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perez.gill@chihuahu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elperez\AppData\Local\Microsoft\Windows\INetCache\Content.Outlook\36HOM7X1\juancarlos.miramontes@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5B5F5-2C93-491E-8D7C-7696437F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30</Pages>
  <Words>12051</Words>
  <Characters>66285</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78180</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Pensiones</cp:lastModifiedBy>
  <cp:revision>7</cp:revision>
  <cp:lastPrinted>2024-06-07T19:59:00Z</cp:lastPrinted>
  <dcterms:created xsi:type="dcterms:W3CDTF">2024-06-10T21:54:00Z</dcterms:created>
  <dcterms:modified xsi:type="dcterms:W3CDTF">2024-06-11T19:26:00Z</dcterms:modified>
</cp:coreProperties>
</file>